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931241" w14:textId="08E86AE2" w:rsidR="00407297" w:rsidRPr="00ED5A0E" w:rsidRDefault="00ED5A0E" w:rsidP="00B17912">
      <w:pPr>
        <w:keepNext/>
        <w:keepLines/>
        <w:tabs>
          <w:tab w:val="left" w:pos="284"/>
        </w:tabs>
        <w:spacing w:after="460"/>
        <w:jc w:val="center"/>
        <w:rPr>
          <w:sz w:val="32"/>
          <w:szCs w:val="32"/>
          <w:lang w:val="id-ID"/>
        </w:rPr>
      </w:pPr>
      <w:r w:rsidRPr="00ED5A0E">
        <w:rPr>
          <w:rFonts w:eastAsia="Times"/>
          <w:b/>
          <w:sz w:val="32"/>
          <w:szCs w:val="32"/>
          <w:lang w:val="id-ID"/>
        </w:rPr>
        <w:t xml:space="preserve"> </w:t>
      </w:r>
      <w:r w:rsidR="00407297" w:rsidRPr="00ED5A0E">
        <w:rPr>
          <w:rFonts w:eastAsia="Times"/>
          <w:b/>
          <w:sz w:val="32"/>
          <w:szCs w:val="32"/>
          <w:lang w:val="id-ID"/>
        </w:rPr>
        <w:t>The Role of Humas PT Angkasa Pura I (Persero) in Managing Crisis Due To Disclaimer Issue on Construction of Yogyakarta International Airport (YIA)</w:t>
      </w:r>
    </w:p>
    <w:p w14:paraId="3652C52C" w14:textId="261634D8" w:rsidR="00274BE6" w:rsidRDefault="00407297" w:rsidP="00ED5A0E">
      <w:pPr>
        <w:ind w:firstLine="227"/>
        <w:jc w:val="center"/>
        <w:rPr>
          <w:rFonts w:eastAsia="Times"/>
          <w:vertAlign w:val="superscript"/>
          <w:lang w:val="id-ID"/>
        </w:rPr>
      </w:pPr>
      <w:r>
        <w:rPr>
          <w:rFonts w:eastAsia="Times"/>
          <w:lang w:val="id-ID"/>
        </w:rPr>
        <w:t>Ayunita Klarasari Noryana</w:t>
      </w:r>
      <w:r w:rsidR="009809A4" w:rsidRPr="009809A4">
        <w:rPr>
          <w:rFonts w:eastAsia="Times"/>
          <w:vertAlign w:val="superscript"/>
        </w:rPr>
        <w:t>1</w:t>
      </w:r>
      <w:r>
        <w:rPr>
          <w:rFonts w:eastAsia="Times"/>
        </w:rPr>
        <w:t xml:space="preserve">, </w:t>
      </w:r>
      <w:r>
        <w:rPr>
          <w:rFonts w:eastAsia="Times"/>
          <w:lang w:val="id-ID"/>
        </w:rPr>
        <w:t>Suranto</w:t>
      </w:r>
      <w:r w:rsidR="009F103A">
        <w:rPr>
          <w:rFonts w:eastAsia="Times"/>
          <w:lang w:val="id-ID"/>
        </w:rPr>
        <w:t xml:space="preserve"> Aw</w:t>
      </w:r>
      <w:r w:rsidR="009809A4" w:rsidRPr="009809A4">
        <w:rPr>
          <w:rFonts w:eastAsia="Times"/>
          <w:vertAlign w:val="superscript"/>
        </w:rPr>
        <w:t>2</w:t>
      </w:r>
    </w:p>
    <w:p w14:paraId="58485A3F" w14:textId="4D7BB889" w:rsidR="00F95F3B" w:rsidRPr="00F95F3B" w:rsidRDefault="00F95F3B" w:rsidP="00ED5A0E">
      <w:pPr>
        <w:ind w:firstLine="227"/>
        <w:jc w:val="center"/>
        <w:rPr>
          <w:lang w:val="id-ID"/>
        </w:rPr>
      </w:pPr>
      <w:r>
        <w:rPr>
          <w:rFonts w:eastAsia="Times"/>
          <w:sz w:val="18"/>
          <w:szCs w:val="18"/>
          <w:lang w:val="id-ID"/>
        </w:rPr>
        <w:t xml:space="preserve">Yogyakarta State University, Yogyakarta, </w:t>
      </w:r>
      <w:r w:rsidR="00ED5A0E">
        <w:rPr>
          <w:rFonts w:eastAsia="Times"/>
          <w:sz w:val="18"/>
          <w:szCs w:val="18"/>
          <w:lang w:val="id-ID"/>
        </w:rPr>
        <w:t>Indonesia</w:t>
      </w:r>
    </w:p>
    <w:p w14:paraId="2062F93C" w14:textId="6359CF2A" w:rsidR="00274BE6" w:rsidRPr="00F95F3B" w:rsidRDefault="000F3C0E" w:rsidP="00ED5A0E">
      <w:pPr>
        <w:ind w:firstLine="284"/>
        <w:jc w:val="center"/>
        <w:rPr>
          <w:lang w:val="id-ID"/>
        </w:rPr>
      </w:pPr>
      <w:hyperlink r:id="rId9" w:history="1">
        <w:r w:rsidR="00407297" w:rsidRPr="00407297">
          <w:rPr>
            <w:rStyle w:val="Hyperlink"/>
            <w:rFonts w:eastAsia="Times"/>
            <w:color w:val="auto"/>
            <w:sz w:val="18"/>
            <w:szCs w:val="18"/>
            <w:u w:val="none"/>
            <w:lang w:val="id-ID"/>
          </w:rPr>
          <w:t>ayunitatara@gmail.com</w:t>
        </w:r>
        <w:r w:rsidR="00407297" w:rsidRPr="00407297">
          <w:rPr>
            <w:rStyle w:val="Hyperlink"/>
            <w:rFonts w:eastAsia="Times"/>
            <w:color w:val="auto"/>
            <w:sz w:val="18"/>
            <w:szCs w:val="18"/>
            <w:u w:val="none"/>
            <w:vertAlign w:val="superscript"/>
          </w:rPr>
          <w:t>1</w:t>
        </w:r>
      </w:hyperlink>
      <w:r w:rsidR="00407297" w:rsidRPr="00407297">
        <w:rPr>
          <w:rFonts w:eastAsia="Times"/>
          <w:color w:val="auto"/>
          <w:sz w:val="18"/>
          <w:szCs w:val="18"/>
        </w:rPr>
        <w:t>,</w:t>
      </w:r>
      <w:r w:rsidR="00407297" w:rsidRPr="00407297">
        <w:rPr>
          <w:rFonts w:eastAsia="Times"/>
          <w:color w:val="auto"/>
          <w:sz w:val="18"/>
          <w:szCs w:val="18"/>
          <w:lang w:val="id-ID"/>
        </w:rPr>
        <w:t xml:space="preserve"> </w:t>
      </w:r>
      <w:hyperlink r:id="rId10" w:history="1">
        <w:r w:rsidR="00407297" w:rsidRPr="00407297">
          <w:rPr>
            <w:rStyle w:val="Hyperlink"/>
            <w:rFonts w:eastAsia="Times"/>
            <w:color w:val="auto"/>
            <w:sz w:val="18"/>
            <w:szCs w:val="18"/>
            <w:u w:val="none"/>
            <w:lang w:val="id-ID"/>
          </w:rPr>
          <w:t>suranto@uny.ac.id</w:t>
        </w:r>
        <w:r w:rsidR="00407297" w:rsidRPr="00407297">
          <w:rPr>
            <w:rStyle w:val="Hyperlink"/>
            <w:rFonts w:eastAsia="Times"/>
            <w:color w:val="auto"/>
            <w:sz w:val="18"/>
            <w:szCs w:val="18"/>
            <w:u w:val="none"/>
            <w:vertAlign w:val="superscript"/>
          </w:rPr>
          <w:t>2</w:t>
        </w:r>
      </w:hyperlink>
    </w:p>
    <w:p w14:paraId="10003AE2" w14:textId="77777777" w:rsidR="00274BE6" w:rsidRPr="0042530D" w:rsidRDefault="00274BE6">
      <w:pPr>
        <w:ind w:firstLine="227"/>
        <w:jc w:val="center"/>
      </w:pPr>
    </w:p>
    <w:p w14:paraId="641207C4" w14:textId="0306B042" w:rsidR="00274BE6" w:rsidRPr="009F103A" w:rsidRDefault="008153B4">
      <w:pPr>
        <w:spacing w:before="400" w:after="120"/>
        <w:ind w:left="567" w:right="567"/>
        <w:jc w:val="both"/>
        <w:rPr>
          <w:lang w:val="id-ID"/>
        </w:rPr>
      </w:pPr>
      <w:r w:rsidRPr="0042530D">
        <w:rPr>
          <w:rFonts w:eastAsia="Times"/>
          <w:b/>
          <w:sz w:val="18"/>
          <w:szCs w:val="18"/>
        </w:rPr>
        <w:t>Abstract.</w:t>
      </w:r>
      <w:r w:rsidR="009F103A">
        <w:rPr>
          <w:rFonts w:eastAsia="Times"/>
          <w:sz w:val="18"/>
          <w:szCs w:val="18"/>
        </w:rPr>
        <w:t xml:space="preserve"> Th</w:t>
      </w:r>
      <w:r w:rsidR="009F103A">
        <w:rPr>
          <w:rFonts w:eastAsia="Times"/>
          <w:sz w:val="18"/>
          <w:szCs w:val="18"/>
          <w:lang w:val="id-ID"/>
        </w:rPr>
        <w:t>is research aims to:</w:t>
      </w:r>
      <w:r w:rsidR="009F103A" w:rsidRPr="009F103A">
        <w:rPr>
          <w:rFonts w:eastAsia="Times"/>
          <w:sz w:val="18"/>
          <w:szCs w:val="18"/>
          <w:lang w:val="id-ID"/>
        </w:rPr>
        <w:t xml:space="preserve"> </w:t>
      </w:r>
      <w:r w:rsidR="009F103A" w:rsidRPr="009F103A">
        <w:rPr>
          <w:sz w:val="18"/>
          <w:szCs w:val="18"/>
          <w:lang w:val="id-ID"/>
        </w:rPr>
        <w:t xml:space="preserve">describe the role of PT Angkasa Pura I (Persero) Public Relations in handling crises due to the rejection of the development of YIA, knowing the stages of handling the crisis, and knowing the obstacles faced during crisis handling. The study used a qualitative approach with interview and documentation data collection techniques. The results showed: (1) The role of PT AP I Public Relations in handling </w:t>
      </w:r>
      <w:r w:rsidR="00D64BB5">
        <w:rPr>
          <w:sz w:val="18"/>
          <w:szCs w:val="18"/>
          <w:lang w:val="id-ID"/>
        </w:rPr>
        <w:t>crises included: as an expert prescriber</w:t>
      </w:r>
      <w:r w:rsidR="009F103A" w:rsidRPr="009F103A">
        <w:rPr>
          <w:sz w:val="18"/>
          <w:szCs w:val="18"/>
          <w:lang w:val="id-ID"/>
        </w:rPr>
        <w:t xml:space="preserve"> became the initiator of the company's Instagram social media handling, communication facilitator becomes the executor of the socialization activities and media relations, problem solving facilitators become data collectors, communication technicians become determinants of the communication techniques used, and education to the community becomes the role of providing an explanation to the community. (2) The stages of crisis handling by PT AP I PR include the prodromal stage when the YIA development issue arises, the acute phase when the crisis occurs due to community rejection, the chronic stage when a solution is given, and the resolution stage as the advanced stage of the chronic stage. (3) The obstacles faced by public relations are classified in the communication process barriers originating from the recipient of the message.</w:t>
      </w:r>
    </w:p>
    <w:p w14:paraId="22C0D2BB" w14:textId="3CB068DF" w:rsidR="00274BE6" w:rsidRPr="009F103A" w:rsidRDefault="008153B4">
      <w:pPr>
        <w:spacing w:before="400" w:after="120"/>
        <w:ind w:left="567" w:right="567"/>
        <w:jc w:val="both"/>
        <w:rPr>
          <w:lang w:val="id-ID"/>
        </w:rPr>
      </w:pPr>
      <w:r w:rsidRPr="0042530D">
        <w:rPr>
          <w:rFonts w:eastAsia="Times"/>
          <w:b/>
          <w:sz w:val="18"/>
          <w:szCs w:val="18"/>
        </w:rPr>
        <w:t xml:space="preserve">Keywords: </w:t>
      </w:r>
      <w:r w:rsidR="009F103A">
        <w:rPr>
          <w:rFonts w:eastAsia="Times"/>
          <w:sz w:val="18"/>
          <w:szCs w:val="18"/>
          <w:lang w:val="id-ID"/>
        </w:rPr>
        <w:t>The Role of Humas, Crisis Management, Humas of PT Angkasa Pura I</w:t>
      </w:r>
    </w:p>
    <w:p w14:paraId="5A611252" w14:textId="52C22A2B" w:rsidR="00274BE6" w:rsidRPr="0042530D" w:rsidRDefault="008153B4" w:rsidP="00615F80">
      <w:pPr>
        <w:pStyle w:val="ListParagraph"/>
        <w:keepNext/>
        <w:keepLines/>
        <w:numPr>
          <w:ilvl w:val="0"/>
          <w:numId w:val="1"/>
        </w:numPr>
        <w:tabs>
          <w:tab w:val="left" w:pos="454"/>
        </w:tabs>
        <w:spacing w:before="520"/>
        <w:ind w:left="284" w:hanging="284"/>
        <w:jc w:val="both"/>
      </w:pPr>
      <w:r w:rsidRPr="00615F80">
        <w:rPr>
          <w:rFonts w:eastAsia="Times"/>
          <w:b/>
          <w:sz w:val="24"/>
          <w:szCs w:val="24"/>
        </w:rPr>
        <w:t>Introduction</w:t>
      </w:r>
    </w:p>
    <w:p w14:paraId="5908AB14" w14:textId="3F47FAF3" w:rsidR="00A224E9" w:rsidRPr="006D21ED" w:rsidRDefault="009E24C9" w:rsidP="005C34CF">
      <w:pPr>
        <w:ind w:left="284" w:firstLine="425"/>
        <w:jc w:val="both"/>
        <w:rPr>
          <w:lang w:val="id-ID"/>
        </w:rPr>
      </w:pPr>
      <w:r w:rsidRPr="009E24C9">
        <w:rPr>
          <w:rFonts w:eastAsia="Times"/>
          <w:lang w:val="id-ID"/>
        </w:rPr>
        <w:t>Since the d</w:t>
      </w:r>
      <w:r>
        <w:rPr>
          <w:rFonts w:eastAsia="Times"/>
          <w:lang w:val="id-ID"/>
        </w:rPr>
        <w:t>iscourse of the new airport’s construction in</w:t>
      </w:r>
      <w:r w:rsidRPr="009E24C9">
        <w:rPr>
          <w:rFonts w:eastAsia="Times"/>
          <w:lang w:val="id-ID"/>
        </w:rPr>
        <w:t xml:space="preserve"> Kulon Progo region began in 2011, the community has shown a variety of responses, both pros and cons. Those who reject the c</w:t>
      </w:r>
      <w:r>
        <w:rPr>
          <w:rFonts w:eastAsia="Times"/>
          <w:lang w:val="id-ID"/>
        </w:rPr>
        <w:t>onstruction of the</w:t>
      </w:r>
      <w:r w:rsidRPr="009E24C9">
        <w:rPr>
          <w:rFonts w:eastAsia="Times"/>
          <w:lang w:val="id-ID"/>
        </w:rPr>
        <w:t xml:space="preserve"> new airport in Kulon Progo assume that the airport construction project only causes them harm because their land, residences, and livelihoods will be affected. The issue of rejection of the construction of a new airport project in Kulon Progo is further strengthened by the news coverage of PT Angkasa Pura I as the party responsible for implementing the YIA development project. This condition leads to the deterioration of the company's positive image in the eyes of the public.</w:t>
      </w:r>
    </w:p>
    <w:p w14:paraId="1381CB1C" w14:textId="2688185E" w:rsidR="006D21ED" w:rsidRDefault="009E24C9" w:rsidP="005C34CF">
      <w:pPr>
        <w:ind w:left="284" w:firstLine="425"/>
        <w:jc w:val="both"/>
        <w:rPr>
          <w:lang w:val="id-ID"/>
        </w:rPr>
      </w:pPr>
      <w:r w:rsidRPr="009E24C9">
        <w:rPr>
          <w:lang w:val="id-ID"/>
        </w:rPr>
        <w:t>Various efforts to ov</w:t>
      </w:r>
      <w:r w:rsidR="001E1A93">
        <w:rPr>
          <w:lang w:val="id-ID"/>
        </w:rPr>
        <w:t>ercome the crisis have been done by humas</w:t>
      </w:r>
      <w:r w:rsidRPr="009E24C9">
        <w:rPr>
          <w:lang w:val="id-ID"/>
        </w:rPr>
        <w:t xml:space="preserve"> to overcome these conditi</w:t>
      </w:r>
      <w:r w:rsidR="001E1A93">
        <w:rPr>
          <w:lang w:val="id-ID"/>
        </w:rPr>
        <w:t>ons. In 2014 the PR with the Persiapan Pembangunan Bandara Baru</w:t>
      </w:r>
      <w:r w:rsidRPr="009E24C9">
        <w:rPr>
          <w:lang w:val="id-ID"/>
        </w:rPr>
        <w:t xml:space="preserve"> Team (P2B2) conducted data collection on affected communities and were entitled to receive compensation. Then</w:t>
      </w:r>
      <w:r w:rsidR="001E1A93">
        <w:rPr>
          <w:lang w:val="id-ID"/>
        </w:rPr>
        <w:t>,</w:t>
      </w:r>
      <w:r w:rsidRPr="009E24C9">
        <w:rPr>
          <w:lang w:val="id-ID"/>
        </w:rPr>
        <w:t xml:space="preserve"> the process of socialization and public consultation has also been carried out. In addition, </w:t>
      </w:r>
      <w:r w:rsidR="001E1A93">
        <w:rPr>
          <w:lang w:val="id-ID"/>
        </w:rPr>
        <w:t>humas</w:t>
      </w:r>
      <w:r w:rsidRPr="009E24C9">
        <w:rPr>
          <w:lang w:val="id-ID"/>
        </w:rPr>
        <w:t xml:space="preserve"> also conducts media relations by inviting media colleagues </w:t>
      </w:r>
      <w:r w:rsidRPr="009E24C9">
        <w:rPr>
          <w:lang w:val="id-ID"/>
        </w:rPr>
        <w:lastRenderedPageBreak/>
        <w:t xml:space="preserve">to conduct airport comparative studies and hold talk shows on local television to educate the public </w:t>
      </w:r>
      <w:r w:rsidR="000B2732">
        <w:rPr>
          <w:lang w:val="id-ID"/>
        </w:rPr>
        <w:fldChar w:fldCharType="begin" w:fldLock="1"/>
      </w:r>
      <w:r w:rsidR="000B2732">
        <w:rPr>
          <w:lang w:val="id-ID"/>
        </w:rPr>
        <w:instrText>ADDIN CSL_CITATION {"citationItems":[{"id":"ITEM-1","itemData":{"author":[{"dropping-particle":"","family":"Rizqiyah","given":"Eva Sahla","non-dropping-particle":"","parse-names":false,"suffix":""}],"id":"ITEM-1","issued":{"date-parts":[["2017"]]},"number-of-pages":"9","publisher":"Universitas Airlangga","title":"Analisis Manajemen Krisis Public Relations PT Angkasa Pura I Bandara Adisutjipto dalam Realisasi Pembangunan New Yogyakarta International Airport (NYIA)","type":"thesis"},"uris":["http://www.mendeley.com/documents/?uuid=8c2d516e-1047-44a4-9496-d7872182dbb6"]}],"mendeley":{"formattedCitation":"(Rizqiyah, 2017)","plainTextFormattedCitation":"(Rizqiyah, 2017)","previouslyFormattedCitation":"(Rizqiyah, 2017)"},"properties":{"noteIndex":0},"schema":"https://github.com/citation-style-language/schema/raw/master/csl-citation.json"}</w:instrText>
      </w:r>
      <w:r w:rsidR="000B2732">
        <w:rPr>
          <w:lang w:val="id-ID"/>
        </w:rPr>
        <w:fldChar w:fldCharType="separate"/>
      </w:r>
      <w:r w:rsidR="000B2732" w:rsidRPr="000B2732">
        <w:rPr>
          <w:noProof/>
          <w:lang w:val="id-ID"/>
        </w:rPr>
        <w:t>(Rizqiyah, 2017)</w:t>
      </w:r>
      <w:r w:rsidR="000B2732">
        <w:rPr>
          <w:lang w:val="id-ID"/>
        </w:rPr>
        <w:fldChar w:fldCharType="end"/>
      </w:r>
      <w:r w:rsidRPr="009E24C9">
        <w:rPr>
          <w:lang w:val="id-ID"/>
        </w:rPr>
        <w:t>.</w:t>
      </w:r>
    </w:p>
    <w:p w14:paraId="3C980F8F" w14:textId="4989F76D" w:rsidR="00274BE6" w:rsidRDefault="001E1A93" w:rsidP="005C34CF">
      <w:pPr>
        <w:ind w:left="284" w:firstLine="425"/>
        <w:jc w:val="both"/>
        <w:rPr>
          <w:lang w:val="id-ID"/>
        </w:rPr>
      </w:pPr>
      <w:r w:rsidRPr="001E1A93">
        <w:rPr>
          <w:lang w:val="id-ID"/>
        </w:rPr>
        <w:t xml:space="preserve">In 2016, AP I provided compensation for airport affected land amounting to ± 4.146 trillion. This figure is quite high compared to the initial shadow of the community, so that local resistance began to shrink in quantity </w:t>
      </w:r>
      <w:r w:rsidR="000B2732">
        <w:rPr>
          <w:lang w:val="id-ID"/>
        </w:rPr>
        <w:fldChar w:fldCharType="begin" w:fldLock="1"/>
      </w:r>
      <w:r w:rsidR="000B2732">
        <w:rPr>
          <w:lang w:val="id-ID"/>
        </w:rPr>
        <w:instrText>ADDIN CSL_CITATION {"citationItems":[{"id":"ITEM-1","itemData":{"author":[{"dropping-particle":"","family":"Kustiningsih","given":"Wahyu","non-dropping-particle":"","parse-names":false,"suffix":""}],"container-title":"Jurnal Pemikiran Sosiologi","id":"ITEM-1","issue":"1","issued":{"date-parts":[["2017"]]},"page":"100","title":"Kelompok Rentan dalam Pembangunan Kawasan Kota Bandara di Kulon Progo: Studi Kasus New Yogyakarta International Airport","type":"article-journal","volume":"4"},"uris":["http://www.mendeley.com/documents/?uuid=103f842b-4c86-41e5-98e8-bfe931cc5535"]}],"mendeley":{"formattedCitation":"(Kustiningsih, 2017)","plainTextFormattedCitation":"(Kustiningsih, 2017)","previouslyFormattedCitation":"(Kustiningsih, 2017)"},"properties":{"noteIndex":0},"schema":"https://github.com/citation-style-language/schema/raw/master/csl-citation.json"}</w:instrText>
      </w:r>
      <w:r w:rsidR="000B2732">
        <w:rPr>
          <w:lang w:val="id-ID"/>
        </w:rPr>
        <w:fldChar w:fldCharType="separate"/>
      </w:r>
      <w:r w:rsidR="000B2732" w:rsidRPr="000B2732">
        <w:rPr>
          <w:noProof/>
          <w:lang w:val="id-ID"/>
        </w:rPr>
        <w:t>(Kustiningsih, 2017)</w:t>
      </w:r>
      <w:r w:rsidR="000B2732">
        <w:rPr>
          <w:lang w:val="id-ID"/>
        </w:rPr>
        <w:fldChar w:fldCharType="end"/>
      </w:r>
      <w:r w:rsidRPr="001E1A93">
        <w:rPr>
          <w:lang w:val="id-ID"/>
        </w:rPr>
        <w:t xml:space="preserve">. However, the rejection turned out to still exist and not only from the affected community but also from the student alliance who refused the construction of a new airport in Kulon Progo. Even in 2017 this student alliance held a demonstration that ended in chaos in front of the PT AP I Yogyakarta office. These various remaining rejections are issues that must be resolved in </w:t>
      </w:r>
      <w:r>
        <w:rPr>
          <w:lang w:val="id-ID"/>
        </w:rPr>
        <w:t>humas</w:t>
      </w:r>
      <w:r w:rsidRPr="001E1A93">
        <w:rPr>
          <w:lang w:val="id-ID"/>
        </w:rPr>
        <w:t xml:space="preserve"> in order to obtain agreements with various parties, especially with those who are still refusing so that the development of YIA can proceed properly. This study further reviews how </w:t>
      </w:r>
      <w:r>
        <w:rPr>
          <w:lang w:val="id-ID"/>
        </w:rPr>
        <w:t>humas</w:t>
      </w:r>
      <w:r w:rsidRPr="001E1A93">
        <w:rPr>
          <w:lang w:val="id-ID"/>
        </w:rPr>
        <w:t xml:space="preserve"> efforts carry out their role in dealing with the crisis faced by companies </w:t>
      </w:r>
      <w:r>
        <w:rPr>
          <w:lang w:val="id-ID"/>
        </w:rPr>
        <w:t>due to the issue of YIA construction’s rejection</w:t>
      </w:r>
      <w:r w:rsidRPr="001E1A93">
        <w:rPr>
          <w:lang w:val="id-ID"/>
        </w:rPr>
        <w:t>.</w:t>
      </w:r>
      <w:r w:rsidR="000A371C">
        <w:rPr>
          <w:lang w:val="id-ID"/>
        </w:rPr>
        <w:t xml:space="preserve"> </w:t>
      </w:r>
    </w:p>
    <w:p w14:paraId="077D8148" w14:textId="08A7E71A" w:rsidR="006D21ED" w:rsidRPr="00C21C0C" w:rsidRDefault="001E1A93" w:rsidP="005C34CF">
      <w:pPr>
        <w:ind w:left="284" w:firstLine="425"/>
        <w:jc w:val="both"/>
        <w:rPr>
          <w:lang w:val="id-ID"/>
        </w:rPr>
      </w:pPr>
      <w:r w:rsidRPr="001E1A93">
        <w:rPr>
          <w:lang w:val="id-ID"/>
        </w:rPr>
        <w:t xml:space="preserve">Through various efforts, </w:t>
      </w:r>
      <w:r>
        <w:rPr>
          <w:lang w:val="id-ID"/>
        </w:rPr>
        <w:t>humas</w:t>
      </w:r>
      <w:r w:rsidRPr="001E1A93">
        <w:rPr>
          <w:lang w:val="id-ID"/>
        </w:rPr>
        <w:t xml:space="preserve"> has carried out its role as a facilitator of communication and facilitator of problem solving to deal with crises that occur in the company. But seeing the conditions where rejection still occurs, then </w:t>
      </w:r>
      <w:r>
        <w:rPr>
          <w:lang w:val="id-ID"/>
        </w:rPr>
        <w:t>humas</w:t>
      </w:r>
      <w:r w:rsidRPr="001E1A93">
        <w:rPr>
          <w:lang w:val="id-ID"/>
        </w:rPr>
        <w:t xml:space="preserve"> is required to further opti</w:t>
      </w:r>
      <w:r>
        <w:rPr>
          <w:lang w:val="id-ID"/>
        </w:rPr>
        <w:t>mize its role as expert presciber</w:t>
      </w:r>
      <w:r w:rsidRPr="001E1A93">
        <w:rPr>
          <w:lang w:val="id-ID"/>
        </w:rPr>
        <w:t xml:space="preserve"> and in other roles. This research is a material to find out more about how the role of </w:t>
      </w:r>
      <w:r>
        <w:rPr>
          <w:lang w:val="id-ID"/>
        </w:rPr>
        <w:t>humas</w:t>
      </w:r>
      <w:r w:rsidRPr="001E1A93">
        <w:rPr>
          <w:lang w:val="id-ID"/>
        </w:rPr>
        <w:t xml:space="preserve"> is applied to reach the point of agreement with those who reject the</w:t>
      </w:r>
      <w:r>
        <w:rPr>
          <w:lang w:val="id-ID"/>
        </w:rPr>
        <w:t xml:space="preserve"> construction</w:t>
      </w:r>
      <w:r w:rsidRPr="001E1A93">
        <w:rPr>
          <w:lang w:val="id-ID"/>
        </w:rPr>
        <w:t xml:space="preserve"> of YIA, how the stages of crisis management are done by </w:t>
      </w:r>
      <w:r>
        <w:rPr>
          <w:lang w:val="id-ID"/>
        </w:rPr>
        <w:t>humas</w:t>
      </w:r>
      <w:r w:rsidRPr="001E1A93">
        <w:rPr>
          <w:lang w:val="id-ID"/>
        </w:rPr>
        <w:t xml:space="preserve">, in addition this research is also a study that proves the theory related to the role of </w:t>
      </w:r>
      <w:r>
        <w:rPr>
          <w:lang w:val="id-ID"/>
        </w:rPr>
        <w:t>humas that</w:t>
      </w:r>
      <w:r w:rsidRPr="001E1A93">
        <w:rPr>
          <w:lang w:val="id-ID"/>
        </w:rPr>
        <w:t xml:space="preserve"> was stated by Dozier &amp; Broom whether in accordance with the role of </w:t>
      </w:r>
      <w:r>
        <w:rPr>
          <w:lang w:val="id-ID"/>
        </w:rPr>
        <w:t>humas</w:t>
      </w:r>
      <w:r w:rsidRPr="001E1A93">
        <w:rPr>
          <w:lang w:val="id-ID"/>
        </w:rPr>
        <w:t xml:space="preserve"> PT Angkasa Pura I played in handling crisis.</w:t>
      </w:r>
    </w:p>
    <w:p w14:paraId="3099AD01" w14:textId="030241E3" w:rsidR="00274BE6" w:rsidRPr="00615F80" w:rsidRDefault="00ED5A0E" w:rsidP="00615F80">
      <w:pPr>
        <w:pStyle w:val="ListParagraph"/>
        <w:keepNext/>
        <w:keepLines/>
        <w:numPr>
          <w:ilvl w:val="0"/>
          <w:numId w:val="1"/>
        </w:numPr>
        <w:tabs>
          <w:tab w:val="left" w:pos="454"/>
        </w:tabs>
        <w:spacing w:before="520"/>
        <w:ind w:left="284" w:hanging="284"/>
        <w:jc w:val="both"/>
        <w:rPr>
          <w:lang w:val="id-ID"/>
        </w:rPr>
      </w:pPr>
      <w:r w:rsidRPr="00615F80">
        <w:rPr>
          <w:rFonts w:eastAsia="Times"/>
          <w:b/>
          <w:sz w:val="24"/>
          <w:szCs w:val="24"/>
          <w:lang w:val="id-ID"/>
        </w:rPr>
        <w:t>Research Methods</w:t>
      </w:r>
    </w:p>
    <w:p w14:paraId="2FCCF7CD" w14:textId="4D8FB5F2" w:rsidR="00274BE6" w:rsidRPr="005C34CF" w:rsidRDefault="007F40E5" w:rsidP="005C34CF">
      <w:pPr>
        <w:ind w:left="284" w:firstLine="425"/>
        <w:jc w:val="both"/>
        <w:rPr>
          <w:lang w:val="id-ID"/>
        </w:rPr>
      </w:pPr>
      <w:r w:rsidRPr="007F40E5">
        <w:rPr>
          <w:rFonts w:eastAsia="Courier"/>
        </w:rPr>
        <w:t>This study uses a qualitative type approach where the data obtained is in the form of descriptive form of written or oral words from the observed party.</w:t>
      </w:r>
      <w:r w:rsidR="000B2732">
        <w:rPr>
          <w:rFonts w:eastAsia="Courier"/>
          <w:lang w:val="id-ID"/>
        </w:rPr>
        <w:t xml:space="preserve"> Rahmat describes</w:t>
      </w:r>
      <w:r w:rsidRPr="007F40E5">
        <w:rPr>
          <w:rFonts w:eastAsia="Courier"/>
        </w:rPr>
        <w:t xml:space="preserve"> </w:t>
      </w:r>
      <w:r w:rsidR="000B2732">
        <w:rPr>
          <w:rFonts w:eastAsia="Courier"/>
        </w:rPr>
        <w:fldChar w:fldCharType="begin" w:fldLock="1"/>
      </w:r>
      <w:r w:rsidR="00FC1522">
        <w:rPr>
          <w:rFonts w:eastAsia="Courier"/>
        </w:rPr>
        <w:instrText>ADDIN CSL_CITATION {"citationItems":[{"id":"ITEM-1","itemData":{"author":[{"dropping-particle":"","family":"Rahmat","given":"Pupu Saeful","non-dropping-particle":"","parse-names":false,"suffix":""}],"container-title":"Jurnal Equilibrium","id":"ITEM-1","issue":"9","issued":{"date-parts":[["2009"]]},"page":"4","title":"Penelitian Kualitatif","type":"article-journal","volume":"5"},"uris":["http://www.mendeley.com/documents/?uuid=90ee7d73-a5ff-4090-8d88-b3f96b543a32"]}],"mendeley":{"formattedCitation":"(Rahmat, 2009)","plainTextFormattedCitation":"(Rahmat, 2009)","previouslyFormattedCitation":"(Rahmat, 2009)"},"properties":{"noteIndex":0},"schema":"https://github.com/citation-style-language/schema/raw/master/csl-citation.json"}</w:instrText>
      </w:r>
      <w:r w:rsidR="000B2732">
        <w:rPr>
          <w:rFonts w:eastAsia="Courier"/>
        </w:rPr>
        <w:fldChar w:fldCharType="separate"/>
      </w:r>
      <w:r w:rsidR="000B2732" w:rsidRPr="000B2732">
        <w:rPr>
          <w:rFonts w:eastAsia="Courier"/>
          <w:noProof/>
        </w:rPr>
        <w:t>(Rahmat, 2009)</w:t>
      </w:r>
      <w:r w:rsidR="000B2732">
        <w:rPr>
          <w:rFonts w:eastAsia="Courier"/>
        </w:rPr>
        <w:fldChar w:fldCharType="end"/>
      </w:r>
      <w:r w:rsidRPr="007F40E5">
        <w:rPr>
          <w:rFonts w:eastAsia="Courier"/>
        </w:rPr>
        <w:t xml:space="preserve"> </w:t>
      </w:r>
      <w:r w:rsidR="0008145E">
        <w:rPr>
          <w:rFonts w:eastAsia="Courier"/>
          <w:lang w:val="id-ID"/>
        </w:rPr>
        <w:t xml:space="preserve">qualitative </w:t>
      </w:r>
      <w:r w:rsidRPr="007F40E5">
        <w:rPr>
          <w:rFonts w:eastAsia="Courier"/>
        </w:rPr>
        <w:t xml:space="preserve">research has several characteristics, including: researchers as a research tool that conducts interviews and data collection, the data obtained are in the form of descriptive (words and images) instead of numbers, and methods are used triangulation is done extensively both method triangulation and data source triangulation. The data source in this study consisted of primary data obtained by in-depth interviews and secondary data from documents in the form of media reporting articles and the results of </w:t>
      </w:r>
      <w:r w:rsidR="0008145E">
        <w:rPr>
          <w:rFonts w:eastAsia="Courier"/>
          <w:lang w:val="id-ID"/>
        </w:rPr>
        <w:t>humas</w:t>
      </w:r>
      <w:r w:rsidRPr="007F40E5">
        <w:rPr>
          <w:rFonts w:eastAsia="Courier"/>
        </w:rPr>
        <w:t xml:space="preserve"> documentation. Determination of interviewees using purposive sampling techniques with criteria</w:t>
      </w:r>
      <w:r w:rsidR="0008145E">
        <w:rPr>
          <w:rFonts w:eastAsia="Courier"/>
          <w:lang w:val="id-ID"/>
        </w:rPr>
        <w:t>, humas</w:t>
      </w:r>
      <w:r w:rsidRPr="007F40E5">
        <w:rPr>
          <w:rFonts w:eastAsia="Courier"/>
        </w:rPr>
        <w:t xml:space="preserve"> that directly </w:t>
      </w:r>
      <w:r w:rsidR="0008145E">
        <w:rPr>
          <w:rFonts w:eastAsia="Courier"/>
          <w:lang w:val="id-ID"/>
        </w:rPr>
        <w:t>involved in handling</w:t>
      </w:r>
      <w:r w:rsidRPr="007F40E5">
        <w:rPr>
          <w:rFonts w:eastAsia="Courier"/>
        </w:rPr>
        <w:t xml:space="preserve"> crisis due </w:t>
      </w:r>
      <w:r w:rsidR="0008145E">
        <w:rPr>
          <w:rFonts w:eastAsia="Courier"/>
        </w:rPr>
        <w:t xml:space="preserve">to the issue of rejection of </w:t>
      </w:r>
      <w:r w:rsidR="0008145E">
        <w:rPr>
          <w:rFonts w:eastAsia="Courier"/>
          <w:lang w:val="id-ID"/>
        </w:rPr>
        <w:t>YIA’s construction</w:t>
      </w:r>
      <w:r w:rsidRPr="007F40E5">
        <w:rPr>
          <w:rFonts w:eastAsia="Courier"/>
        </w:rPr>
        <w:t>. In addition, the determination of informants was also obtained by snowball sampling techniques armed with information or advice from the first informants chosen according to the research objectives.</w:t>
      </w:r>
    </w:p>
    <w:p w14:paraId="6EDC9F0B" w14:textId="77777777" w:rsidR="00615F80" w:rsidRDefault="00615F80">
      <w:pPr>
        <w:rPr>
          <w:lang w:val="id-ID"/>
        </w:rPr>
      </w:pPr>
    </w:p>
    <w:p w14:paraId="20CE5891" w14:textId="77777777" w:rsidR="00615F80" w:rsidRDefault="00615F80">
      <w:pPr>
        <w:rPr>
          <w:lang w:val="id-ID"/>
        </w:rPr>
      </w:pPr>
    </w:p>
    <w:p w14:paraId="2485FDA5" w14:textId="77777777" w:rsidR="00615F80" w:rsidRPr="00F03471" w:rsidRDefault="00615F80" w:rsidP="00615F80">
      <w:pPr>
        <w:pStyle w:val="ListParagraph"/>
        <w:numPr>
          <w:ilvl w:val="0"/>
          <w:numId w:val="1"/>
        </w:numPr>
        <w:ind w:left="284" w:hanging="284"/>
        <w:jc w:val="both"/>
        <w:rPr>
          <w:b/>
          <w:sz w:val="24"/>
          <w:szCs w:val="24"/>
        </w:rPr>
      </w:pPr>
      <w:r w:rsidRPr="00615F80">
        <w:rPr>
          <w:b/>
          <w:sz w:val="24"/>
          <w:szCs w:val="24"/>
          <w:lang w:val="id-ID"/>
        </w:rPr>
        <w:t>Results and Discussion</w:t>
      </w:r>
    </w:p>
    <w:p w14:paraId="7F266D14" w14:textId="70EE03E5" w:rsidR="00F03471" w:rsidRDefault="009760CE" w:rsidP="00EC2BBB">
      <w:pPr>
        <w:pStyle w:val="ListParagraph"/>
        <w:ind w:left="284" w:firstLine="425"/>
        <w:jc w:val="both"/>
        <w:rPr>
          <w:lang w:val="id-ID"/>
        </w:rPr>
      </w:pPr>
      <w:r w:rsidRPr="009760CE">
        <w:rPr>
          <w:lang w:val="id-ID"/>
        </w:rPr>
        <w:t xml:space="preserve">The results showed that the </w:t>
      </w:r>
      <w:r>
        <w:rPr>
          <w:lang w:val="id-ID"/>
        </w:rPr>
        <w:t>humas</w:t>
      </w:r>
      <w:r w:rsidRPr="009760CE">
        <w:rPr>
          <w:lang w:val="id-ID"/>
        </w:rPr>
        <w:t xml:space="preserve"> of PT Angkasa Pura I in handling crisis due to the rejection of the </w:t>
      </w:r>
      <w:r>
        <w:rPr>
          <w:lang w:val="id-ID"/>
        </w:rPr>
        <w:t>YIA’s construction</w:t>
      </w:r>
      <w:r w:rsidRPr="009760CE">
        <w:rPr>
          <w:lang w:val="id-ID"/>
        </w:rPr>
        <w:t xml:space="preserve"> was in accordance with the theory put forward by Dozier and Broom regarding the role of </w:t>
      </w:r>
      <w:r>
        <w:rPr>
          <w:lang w:val="id-ID"/>
        </w:rPr>
        <w:t>humas</w:t>
      </w:r>
      <w:r w:rsidRPr="009760CE">
        <w:rPr>
          <w:lang w:val="id-ID"/>
        </w:rPr>
        <w:t xml:space="preserve"> with a few </w:t>
      </w:r>
      <w:r>
        <w:rPr>
          <w:lang w:val="id-ID"/>
        </w:rPr>
        <w:t>additional modifications, that was</w:t>
      </w:r>
      <w:r w:rsidRPr="009760CE">
        <w:rPr>
          <w:lang w:val="id-ID"/>
        </w:rPr>
        <w:t>:</w:t>
      </w:r>
    </w:p>
    <w:p w14:paraId="3BA8D5E7" w14:textId="4D585852" w:rsidR="000B6A0D" w:rsidRDefault="00232A59" w:rsidP="00385CCA">
      <w:pPr>
        <w:pStyle w:val="ListParagraph"/>
        <w:numPr>
          <w:ilvl w:val="0"/>
          <w:numId w:val="2"/>
        </w:numPr>
        <w:ind w:left="567" w:hanging="283"/>
        <w:jc w:val="both"/>
        <w:rPr>
          <w:lang w:val="id-ID"/>
        </w:rPr>
      </w:pPr>
      <w:r w:rsidRPr="009760CE">
        <w:t>Expert presciber</w:t>
      </w:r>
      <w:r>
        <w:t>,</w:t>
      </w:r>
      <w:r w:rsidR="009760CE">
        <w:rPr>
          <w:lang w:val="id-ID"/>
        </w:rPr>
        <w:t xml:space="preserve"> humas team of</w:t>
      </w:r>
      <w:r>
        <w:t xml:space="preserve"> </w:t>
      </w:r>
      <w:r w:rsidR="009760CE">
        <w:t>AP I</w:t>
      </w:r>
      <w:r w:rsidR="009760CE">
        <w:rPr>
          <w:lang w:val="id-ID"/>
        </w:rPr>
        <w:t xml:space="preserve"> </w:t>
      </w:r>
      <w:r w:rsidR="009760CE">
        <w:t>act</w:t>
      </w:r>
      <w:r w:rsidR="009760CE">
        <w:rPr>
          <w:lang w:val="id-ID"/>
        </w:rPr>
        <w:t>ed</w:t>
      </w:r>
      <w:r w:rsidR="009760CE" w:rsidRPr="009760CE">
        <w:t xml:space="preserve"> as a giver of ide</w:t>
      </w:r>
      <w:r w:rsidR="009760CE">
        <w:t xml:space="preserve">as for solving problems that </w:t>
      </w:r>
      <w:r w:rsidR="009760CE">
        <w:rPr>
          <w:lang w:val="id-ID"/>
        </w:rPr>
        <w:t>were</w:t>
      </w:r>
      <w:r w:rsidR="009760CE" w:rsidRPr="009760CE">
        <w:t xml:space="preserve"> being faced by the company. Considering that at that time the company's </w:t>
      </w:r>
      <w:r w:rsidR="009760CE" w:rsidRPr="009760CE">
        <w:lastRenderedPageBreak/>
        <w:t xml:space="preserve">social media had not been actively used to provide information specifically related to the new airport construction project, </w:t>
      </w:r>
      <w:r w:rsidR="009760CE">
        <w:rPr>
          <w:lang w:val="id-ID"/>
        </w:rPr>
        <w:t>humas</w:t>
      </w:r>
      <w:r w:rsidR="009760CE" w:rsidRPr="009760CE">
        <w:t xml:space="preserve"> committee decided to do social media handling. In addition, the reason why </w:t>
      </w:r>
      <w:r w:rsidR="00ED3599">
        <w:rPr>
          <w:lang w:val="id-ID"/>
        </w:rPr>
        <w:t>this social media</w:t>
      </w:r>
      <w:r w:rsidR="009760CE" w:rsidRPr="009760CE">
        <w:t xml:space="preserve"> handling needs to be done by </w:t>
      </w:r>
      <w:r w:rsidR="00ED3599">
        <w:rPr>
          <w:lang w:val="id-ID"/>
        </w:rPr>
        <w:t>humas</w:t>
      </w:r>
      <w:r w:rsidR="00ED3599">
        <w:t xml:space="preserve"> </w:t>
      </w:r>
      <w:r w:rsidR="00ED3599">
        <w:rPr>
          <w:lang w:val="id-ID"/>
        </w:rPr>
        <w:t>wa</w:t>
      </w:r>
      <w:r w:rsidR="00ED3599">
        <w:t>s because</w:t>
      </w:r>
      <w:r w:rsidR="00ED3599">
        <w:rPr>
          <w:lang w:val="id-ID"/>
        </w:rPr>
        <w:t xml:space="preserve"> most of</w:t>
      </w:r>
      <w:r w:rsidR="00ED3599">
        <w:t xml:space="preserve"> public already</w:t>
      </w:r>
      <w:r w:rsidR="009760CE" w:rsidRPr="009760CE">
        <w:t xml:space="preserve"> use</w:t>
      </w:r>
      <w:r w:rsidR="00ED3599">
        <w:rPr>
          <w:lang w:val="id-ID"/>
        </w:rPr>
        <w:t>d</w:t>
      </w:r>
      <w:r w:rsidR="00ED3599">
        <w:t xml:space="preserve"> social media</w:t>
      </w:r>
      <w:r w:rsidR="00ED3599">
        <w:rPr>
          <w:lang w:val="id-ID"/>
        </w:rPr>
        <w:t xml:space="preserve"> to</w:t>
      </w:r>
      <w:r w:rsidR="009760CE" w:rsidRPr="009760CE">
        <w:t xml:space="preserve"> finding information. W</w:t>
      </w:r>
      <w:r w:rsidR="00385CCA">
        <w:t xml:space="preserve">hile </w:t>
      </w:r>
      <w:r w:rsidR="00ED3599">
        <w:rPr>
          <w:lang w:val="id-ID"/>
        </w:rPr>
        <w:t xml:space="preserve">there were many </w:t>
      </w:r>
      <w:r w:rsidR="009760CE" w:rsidRPr="009760CE">
        <w:t>information</w:t>
      </w:r>
      <w:r w:rsidR="005171EC">
        <w:rPr>
          <w:lang w:val="id-ID"/>
        </w:rPr>
        <w:t>s that</w:t>
      </w:r>
      <w:r w:rsidR="009760CE" w:rsidRPr="009760CE">
        <w:t xml:space="preserve"> still confusing </w:t>
      </w:r>
      <w:r w:rsidR="005171EC">
        <w:t>on social media</w:t>
      </w:r>
      <w:r w:rsidR="005171EC" w:rsidRPr="009760CE">
        <w:t xml:space="preserve"> </w:t>
      </w:r>
      <w:r w:rsidR="009760CE" w:rsidRPr="009760CE">
        <w:t>to be absorbed by</w:t>
      </w:r>
      <w:r w:rsidR="005171EC">
        <w:t xml:space="preserve"> the public.</w:t>
      </w:r>
      <w:r w:rsidR="005171EC">
        <w:rPr>
          <w:lang w:val="id-ID"/>
        </w:rPr>
        <w:t xml:space="preserve"> I</w:t>
      </w:r>
      <w:r w:rsidR="005171EC">
        <w:t>nformation</w:t>
      </w:r>
      <w:r w:rsidR="005171EC">
        <w:rPr>
          <w:lang w:val="id-ID"/>
        </w:rPr>
        <w:t xml:space="preserve"> thatwas noy credible</w:t>
      </w:r>
      <w:r w:rsidR="005171EC">
        <w:t xml:space="preserve"> could lead</w:t>
      </w:r>
      <w:r w:rsidR="005171EC">
        <w:rPr>
          <w:lang w:val="id-ID"/>
        </w:rPr>
        <w:t xml:space="preserve"> </w:t>
      </w:r>
      <w:r w:rsidR="005171EC">
        <w:t xml:space="preserve">public opinion </w:t>
      </w:r>
      <w:r w:rsidR="005171EC">
        <w:rPr>
          <w:lang w:val="id-ID"/>
        </w:rPr>
        <w:t>to</w:t>
      </w:r>
      <w:r w:rsidR="005171EC">
        <w:t xml:space="preserve"> labeling that AP I </w:t>
      </w:r>
      <w:r w:rsidR="005171EC">
        <w:rPr>
          <w:lang w:val="id-ID"/>
        </w:rPr>
        <w:t>was</w:t>
      </w:r>
      <w:r w:rsidR="005171EC">
        <w:t xml:space="preserve"> arrogant and d</w:t>
      </w:r>
      <w:r w:rsidR="005171EC">
        <w:rPr>
          <w:lang w:val="id-ID"/>
        </w:rPr>
        <w:t>id</w:t>
      </w:r>
      <w:r w:rsidR="009760CE" w:rsidRPr="009760CE">
        <w:t xml:space="preserve"> not comply with regulations related to land acqui</w:t>
      </w:r>
      <w:r w:rsidR="005171EC">
        <w:t xml:space="preserve">sition properly. Social media </w:t>
      </w:r>
      <w:r w:rsidR="005171EC">
        <w:rPr>
          <w:lang w:val="id-ID"/>
        </w:rPr>
        <w:t>was</w:t>
      </w:r>
      <w:r w:rsidR="009760CE" w:rsidRPr="009760CE">
        <w:t xml:space="preserve"> a tool for </w:t>
      </w:r>
      <w:r w:rsidR="005171EC">
        <w:rPr>
          <w:lang w:val="id-ID"/>
        </w:rPr>
        <w:t>humas</w:t>
      </w:r>
      <w:r w:rsidR="009760CE" w:rsidRPr="009760CE">
        <w:t xml:space="preserve"> to always update information and provide education to the general public regardi</w:t>
      </w:r>
      <w:r w:rsidR="00295B46">
        <w:t xml:space="preserve">ng the goals and benefits of </w:t>
      </w:r>
      <w:r w:rsidR="00295B46">
        <w:rPr>
          <w:lang w:val="id-ID"/>
        </w:rPr>
        <w:t>Kulon Progo’s new airport constrution.</w:t>
      </w:r>
    </w:p>
    <w:p w14:paraId="425DF9AB" w14:textId="35C570B1" w:rsidR="00232A59" w:rsidRDefault="00295B46" w:rsidP="00EC2BBB">
      <w:pPr>
        <w:pStyle w:val="ListParagraph"/>
        <w:ind w:left="567"/>
        <w:jc w:val="both"/>
        <w:rPr>
          <w:lang w:val="id-ID"/>
        </w:rPr>
      </w:pPr>
      <w:r>
        <w:rPr>
          <w:lang w:val="id-ID"/>
        </w:rPr>
        <w:t>Besides</w:t>
      </w:r>
      <w:r w:rsidRPr="00295B46">
        <w:rPr>
          <w:lang w:val="id-ID"/>
        </w:rPr>
        <w:t xml:space="preserve"> pr</w:t>
      </w:r>
      <w:r>
        <w:rPr>
          <w:lang w:val="id-ID"/>
        </w:rPr>
        <w:t>ovided</w:t>
      </w:r>
      <w:r w:rsidRPr="00295B46">
        <w:rPr>
          <w:lang w:val="id-ID"/>
        </w:rPr>
        <w:t xml:space="preserve"> compensation to the people </w:t>
      </w:r>
      <w:r>
        <w:rPr>
          <w:lang w:val="id-ID"/>
        </w:rPr>
        <w:t xml:space="preserve">who </w:t>
      </w:r>
      <w:r w:rsidRPr="00295B46">
        <w:rPr>
          <w:lang w:val="id-ID"/>
        </w:rPr>
        <w:t xml:space="preserve">affected by airport </w:t>
      </w:r>
      <w:r>
        <w:rPr>
          <w:lang w:val="id-ID"/>
        </w:rPr>
        <w:t>construction</w:t>
      </w:r>
      <w:r w:rsidRPr="00295B46">
        <w:rPr>
          <w:lang w:val="id-ID"/>
        </w:rPr>
        <w:t xml:space="preserve">, </w:t>
      </w:r>
      <w:r>
        <w:rPr>
          <w:lang w:val="id-ID"/>
        </w:rPr>
        <w:t>humas</w:t>
      </w:r>
      <w:r w:rsidRPr="00295B46">
        <w:rPr>
          <w:lang w:val="id-ID"/>
        </w:rPr>
        <w:t xml:space="preserve"> with the comp</w:t>
      </w:r>
      <w:r>
        <w:rPr>
          <w:lang w:val="id-ID"/>
        </w:rPr>
        <w:t>any's CSR division also conduct</w:t>
      </w:r>
      <w:r w:rsidRPr="00295B46">
        <w:rPr>
          <w:lang w:val="id-ID"/>
        </w:rPr>
        <w:t xml:space="preserve"> Corporate Social Responsibility (CS</w:t>
      </w:r>
      <w:r w:rsidR="00DF0A51">
        <w:rPr>
          <w:lang w:val="id-ID"/>
        </w:rPr>
        <w:t>R) programs. This CSR program was</w:t>
      </w:r>
      <w:r w:rsidRPr="00295B46">
        <w:rPr>
          <w:lang w:val="id-ID"/>
        </w:rPr>
        <w:t xml:space="preserve"> carried out in the form of trainings intended for the community</w:t>
      </w:r>
      <w:r w:rsidR="00AF4647">
        <w:rPr>
          <w:lang w:val="id-ID"/>
        </w:rPr>
        <w:t xml:space="preserve"> around the airport. The goal was to made the community had</w:t>
      </w:r>
      <w:r w:rsidRPr="00295B46">
        <w:rPr>
          <w:lang w:val="id-ID"/>
        </w:rPr>
        <w:t xml:space="preserve"> provisions in addition to money capital but</w:t>
      </w:r>
      <w:r w:rsidR="00AF4647">
        <w:rPr>
          <w:lang w:val="id-ID"/>
        </w:rPr>
        <w:t xml:space="preserve"> also capital expertise that could</w:t>
      </w:r>
      <w:r w:rsidRPr="00295B46">
        <w:rPr>
          <w:lang w:val="id-ID"/>
        </w:rPr>
        <w:t xml:space="preserve"> be utilized in the future.</w:t>
      </w:r>
    </w:p>
    <w:p w14:paraId="41B28EBF" w14:textId="2A82F058" w:rsidR="00232A59" w:rsidRDefault="00232A59" w:rsidP="00AF4647">
      <w:pPr>
        <w:pStyle w:val="ListParagraph"/>
        <w:numPr>
          <w:ilvl w:val="0"/>
          <w:numId w:val="2"/>
        </w:numPr>
        <w:ind w:left="567" w:hanging="283"/>
        <w:jc w:val="both"/>
        <w:rPr>
          <w:lang w:val="id-ID"/>
        </w:rPr>
      </w:pPr>
      <w:r w:rsidRPr="00AF4647">
        <w:rPr>
          <w:lang w:val="id-ID"/>
        </w:rPr>
        <w:t>Communication facilitator</w:t>
      </w:r>
      <w:r w:rsidRPr="003859C2">
        <w:rPr>
          <w:lang w:val="id-ID"/>
        </w:rPr>
        <w:t xml:space="preserve">, </w:t>
      </w:r>
      <w:r w:rsidR="00ED32D7">
        <w:rPr>
          <w:lang w:val="id-ID"/>
        </w:rPr>
        <w:t>humas</w:t>
      </w:r>
      <w:r w:rsidR="00AF4647" w:rsidRPr="00AF4647">
        <w:t xml:space="preserve"> both internal and external. The role of </w:t>
      </w:r>
      <w:r w:rsidR="00ED32D7">
        <w:rPr>
          <w:lang w:val="id-ID"/>
        </w:rPr>
        <w:t>humas</w:t>
      </w:r>
      <w:r w:rsidR="00AF4647" w:rsidRPr="00AF4647">
        <w:t xml:space="preserve"> as a communication facilitator als</w:t>
      </w:r>
      <w:r w:rsidR="00ED32D7">
        <w:t xml:space="preserve">o means that public relations </w:t>
      </w:r>
      <w:r w:rsidR="00ED32D7">
        <w:rPr>
          <w:lang w:val="id-ID"/>
        </w:rPr>
        <w:t>was</w:t>
      </w:r>
      <w:r w:rsidR="00AF4647" w:rsidRPr="00AF4647">
        <w:t xml:space="preserve"> carrying out its </w:t>
      </w:r>
      <w:r w:rsidR="00ED32D7">
        <w:t xml:space="preserve">management functions. The aim </w:t>
      </w:r>
      <w:r w:rsidR="00ED32D7">
        <w:rPr>
          <w:lang w:val="id-ID"/>
        </w:rPr>
        <w:t>was</w:t>
      </w:r>
      <w:r w:rsidR="00AF4647" w:rsidRPr="00AF4647">
        <w:t xml:space="preserve"> to establish goodwill, tolerance, mutual symbiosis, mutual confidence, mutual understanding, and mutual appreciation. In addition, also to obtain favorable public opinion and the right image based on the principles of harmonious relations, both internal r</w:t>
      </w:r>
      <w:r w:rsidR="00FC1522">
        <w:t>elations and external relations</w:t>
      </w:r>
      <w:r w:rsidR="00AF4647" w:rsidRPr="00AF4647">
        <w:t xml:space="preserve"> </w:t>
      </w:r>
      <w:r w:rsidR="00FC1522">
        <w:fldChar w:fldCharType="begin" w:fldLock="1"/>
      </w:r>
      <w:r w:rsidR="00FC1522">
        <w:instrText>ADDIN CSL_CITATION {"citationItems":[{"id":"ITEM-1","itemData":{"author":[{"dropping-particle":"","family":"Nova","given":"Firsan","non-dropping-particle":"","parse-names":false,"suffix":""}],"id":"ITEM-1","issued":{"date-parts":[["2009"]]},"number-of-pages":"44","title":"Crisis Public Relations: Bagaimana PR Menangani Krisis Perusahaan","type":"book"},"uris":["http://www.mendeley.com/documents/?uuid=8231ce2a-de72-4180-af79-1d9c489dd420"]}],"mendeley":{"formattedCitation":"(Nova, 2009)","plainTextFormattedCitation":"(Nova, 2009)","previouslyFormattedCitation":"(Nova, 2009)"},"properties":{"noteIndex":0},"schema":"https://github.com/citation-style-language/schema/raw/master/csl-citation.json"}</w:instrText>
      </w:r>
      <w:r w:rsidR="00FC1522">
        <w:fldChar w:fldCharType="separate"/>
      </w:r>
      <w:r w:rsidR="00FC1522" w:rsidRPr="00FC1522">
        <w:rPr>
          <w:noProof/>
        </w:rPr>
        <w:t>(Nova, 2009)</w:t>
      </w:r>
      <w:r w:rsidR="00FC1522">
        <w:fldChar w:fldCharType="end"/>
      </w:r>
      <w:r>
        <w:t>.</w:t>
      </w:r>
    </w:p>
    <w:p w14:paraId="1330472E" w14:textId="34DB4EE5" w:rsidR="00232A59" w:rsidRDefault="00ED32D7" w:rsidP="00EC2BBB">
      <w:pPr>
        <w:pStyle w:val="ListParagraph"/>
        <w:ind w:left="567"/>
        <w:jc w:val="both"/>
        <w:rPr>
          <w:lang w:val="id-ID"/>
        </w:rPr>
      </w:pPr>
      <w:r>
        <w:t>Various steps that ha</w:t>
      </w:r>
      <w:r>
        <w:rPr>
          <w:lang w:val="id-ID"/>
        </w:rPr>
        <w:t>d</w:t>
      </w:r>
      <w:r w:rsidRPr="00ED32D7">
        <w:t xml:space="preserve"> been taken by </w:t>
      </w:r>
      <w:r>
        <w:rPr>
          <w:lang w:val="id-ID"/>
        </w:rPr>
        <w:t>humas</w:t>
      </w:r>
      <w:r w:rsidRPr="00ED32D7">
        <w:t xml:space="preserve"> include gradual socialization to the community, routine coordination with related parties who took part in the YIA </w:t>
      </w:r>
      <w:r>
        <w:rPr>
          <w:lang w:val="id-ID"/>
        </w:rPr>
        <w:t>construction</w:t>
      </w:r>
      <w:r w:rsidRPr="00ED32D7">
        <w:t xml:space="preserve"> project, media handling with conventional media partners, and doing company social media handling. All efforts to facilitate communication between the c</w:t>
      </w:r>
      <w:r>
        <w:t>ompany and its stakeholders ha</w:t>
      </w:r>
      <w:r>
        <w:rPr>
          <w:lang w:val="id-ID"/>
        </w:rPr>
        <w:t>d</w:t>
      </w:r>
      <w:r w:rsidRPr="00ED32D7">
        <w:t xml:space="preserve"> been made by </w:t>
      </w:r>
      <w:r>
        <w:rPr>
          <w:lang w:val="id-ID"/>
        </w:rPr>
        <w:t>humas</w:t>
      </w:r>
      <w:r>
        <w:t xml:space="preserve"> so</w:t>
      </w:r>
      <w:r w:rsidRPr="00ED32D7">
        <w:t xml:space="preserve"> the message</w:t>
      </w:r>
      <w:r>
        <w:rPr>
          <w:lang w:val="id-ID"/>
        </w:rPr>
        <w:t xml:space="preserve"> that</w:t>
      </w:r>
      <w:r>
        <w:t xml:space="preserve"> the company want</w:t>
      </w:r>
      <w:r>
        <w:rPr>
          <w:lang w:val="id-ID"/>
        </w:rPr>
        <w:t>ed</w:t>
      </w:r>
      <w:r>
        <w:t xml:space="preserve"> to convey c</w:t>
      </w:r>
      <w:r>
        <w:rPr>
          <w:lang w:val="id-ID"/>
        </w:rPr>
        <w:t>ould</w:t>
      </w:r>
      <w:r w:rsidRPr="00ED32D7">
        <w:t xml:space="preserve"> be conv</w:t>
      </w:r>
      <w:r>
        <w:t xml:space="preserve">eyed well to all parties. </w:t>
      </w:r>
      <w:r>
        <w:rPr>
          <w:lang w:val="id-ID"/>
        </w:rPr>
        <w:t>H</w:t>
      </w:r>
      <w:r w:rsidRPr="00ED32D7">
        <w:t>oped that through this, mutual unde</w:t>
      </w:r>
      <w:r>
        <w:t>rstanding and mutual respect could</w:t>
      </w:r>
      <w:r w:rsidRPr="00ED32D7">
        <w:t xml:space="preserve"> be reached which results in obtaining favorable agreements and opinions for the company.</w:t>
      </w:r>
    </w:p>
    <w:p w14:paraId="04007058" w14:textId="1624D23B" w:rsidR="00232A59" w:rsidRDefault="00232A59" w:rsidP="00C16A05">
      <w:pPr>
        <w:pStyle w:val="ListParagraph"/>
        <w:numPr>
          <w:ilvl w:val="0"/>
          <w:numId w:val="2"/>
        </w:numPr>
        <w:ind w:left="567" w:hanging="283"/>
        <w:jc w:val="both"/>
        <w:rPr>
          <w:lang w:val="id-ID"/>
        </w:rPr>
      </w:pPr>
      <w:r w:rsidRPr="00ED32D7">
        <w:rPr>
          <w:lang w:val="id-ID"/>
        </w:rPr>
        <w:t>Problem solving facilitator</w:t>
      </w:r>
      <w:r>
        <w:rPr>
          <w:lang w:val="id-ID"/>
        </w:rPr>
        <w:t xml:space="preserve">, </w:t>
      </w:r>
      <w:r w:rsidR="00ED32D7">
        <w:rPr>
          <w:lang w:val="id-ID"/>
        </w:rPr>
        <w:t>a</w:t>
      </w:r>
      <w:r w:rsidR="00ED32D7" w:rsidRPr="00ED32D7">
        <w:rPr>
          <w:lang w:val="id-ID"/>
        </w:rPr>
        <w:t xml:space="preserve">side from being an advisor on the handling of crises that occur in companies, </w:t>
      </w:r>
      <w:r w:rsidR="00071373">
        <w:rPr>
          <w:lang w:val="id-ID"/>
        </w:rPr>
        <w:t>humas also acted as executors who took</w:t>
      </w:r>
      <w:r w:rsidR="00ED32D7" w:rsidRPr="00ED32D7">
        <w:rPr>
          <w:lang w:val="id-ID"/>
        </w:rPr>
        <w:t xml:space="preserve"> actions and decisions directly in overcoming the crisis facing the company. As a problem solving facilitator, the </w:t>
      </w:r>
      <w:r w:rsidR="00071373">
        <w:rPr>
          <w:lang w:val="id-ID"/>
        </w:rPr>
        <w:t>humas</w:t>
      </w:r>
      <w:r w:rsidR="00ED32D7" w:rsidRPr="00ED32D7">
        <w:rPr>
          <w:lang w:val="id-ID"/>
        </w:rPr>
        <w:t xml:space="preserve"> team, especially in this case </w:t>
      </w:r>
      <w:r w:rsidR="00071373">
        <w:rPr>
          <w:lang w:val="id-ID"/>
        </w:rPr>
        <w:t>humas proyek had task</w:t>
      </w:r>
      <w:r w:rsidR="00ED32D7" w:rsidRPr="00ED32D7">
        <w:rPr>
          <w:lang w:val="id-ID"/>
        </w:rPr>
        <w:t xml:space="preserve"> to become a direct data collector such as an inventory of plots of land belonging to the people affected by the airport construction project. In addition, </w:t>
      </w:r>
      <w:r w:rsidR="00071373">
        <w:rPr>
          <w:lang w:val="id-ID"/>
        </w:rPr>
        <w:t>humas</w:t>
      </w:r>
      <w:r w:rsidR="00ED32D7" w:rsidRPr="00ED32D7">
        <w:rPr>
          <w:lang w:val="id-ID"/>
        </w:rPr>
        <w:t xml:space="preserve"> also went directly to the field during demonstrations to collect</w:t>
      </w:r>
      <w:r w:rsidR="00071373">
        <w:rPr>
          <w:lang w:val="id-ID"/>
        </w:rPr>
        <w:t>ed</w:t>
      </w:r>
      <w:r w:rsidR="00ED32D7" w:rsidRPr="00ED32D7">
        <w:rPr>
          <w:lang w:val="id-ID"/>
        </w:rPr>
        <w:t xml:space="preserve"> data such as what demands were given by the community to AP I in the YIA </w:t>
      </w:r>
      <w:r w:rsidR="00071373">
        <w:rPr>
          <w:lang w:val="id-ID"/>
        </w:rPr>
        <w:t xml:space="preserve">construction </w:t>
      </w:r>
      <w:r w:rsidR="00ED32D7" w:rsidRPr="00ED32D7">
        <w:rPr>
          <w:lang w:val="id-ID"/>
        </w:rPr>
        <w:t>project. Through data collectio</w:t>
      </w:r>
      <w:r w:rsidR="00071373">
        <w:rPr>
          <w:lang w:val="id-ID"/>
        </w:rPr>
        <w:t>n from the</w:t>
      </w:r>
      <w:r w:rsidR="00ED32D7" w:rsidRPr="00ED32D7">
        <w:rPr>
          <w:lang w:val="id-ID"/>
        </w:rPr>
        <w:t xml:space="preserve"> field, </w:t>
      </w:r>
      <w:r w:rsidR="00071373">
        <w:rPr>
          <w:lang w:val="id-ID"/>
        </w:rPr>
        <w:t>humas could formulate strategies that would</w:t>
      </w:r>
      <w:r w:rsidR="00ED32D7" w:rsidRPr="00ED32D7">
        <w:rPr>
          <w:lang w:val="id-ID"/>
        </w:rPr>
        <w:t xml:space="preserve"> be taken to deal with the crisis that occurred. Before </w:t>
      </w:r>
      <w:r w:rsidR="00071373">
        <w:rPr>
          <w:lang w:val="id-ID"/>
        </w:rPr>
        <w:t>humas</w:t>
      </w:r>
      <w:r w:rsidR="00C16A05">
        <w:rPr>
          <w:lang w:val="id-ID"/>
        </w:rPr>
        <w:t xml:space="preserve"> communicated</w:t>
      </w:r>
      <w:r w:rsidR="00ED32D7" w:rsidRPr="00ED32D7">
        <w:rPr>
          <w:lang w:val="id-ID"/>
        </w:rPr>
        <w:t xml:space="preserve"> messages to all stakeholders, accurate data in accordanc</w:t>
      </w:r>
      <w:r w:rsidR="00C16A05">
        <w:rPr>
          <w:lang w:val="id-ID"/>
        </w:rPr>
        <w:t>e with the facts in the field was</w:t>
      </w:r>
      <w:r w:rsidR="00ED32D7" w:rsidRPr="00ED32D7">
        <w:rPr>
          <w:lang w:val="id-ID"/>
        </w:rPr>
        <w:t xml:space="preserve"> needed so t</w:t>
      </w:r>
      <w:r w:rsidR="00C16A05">
        <w:rPr>
          <w:lang w:val="id-ID"/>
        </w:rPr>
        <w:t>hat the message delivered was</w:t>
      </w:r>
      <w:r w:rsidR="00ED32D7" w:rsidRPr="00ED32D7">
        <w:rPr>
          <w:lang w:val="id-ID"/>
        </w:rPr>
        <w:t xml:space="preserve"> precise and credible.</w:t>
      </w:r>
    </w:p>
    <w:p w14:paraId="3F798BF9" w14:textId="390DEAC6" w:rsidR="00232A59" w:rsidRDefault="00232A59" w:rsidP="00AA200C">
      <w:pPr>
        <w:pStyle w:val="ListParagraph"/>
        <w:numPr>
          <w:ilvl w:val="0"/>
          <w:numId w:val="2"/>
        </w:numPr>
        <w:ind w:left="567" w:hanging="283"/>
        <w:jc w:val="both"/>
        <w:rPr>
          <w:lang w:val="id-ID"/>
        </w:rPr>
      </w:pPr>
      <w:r w:rsidRPr="00C16A05">
        <w:rPr>
          <w:lang w:val="id-ID"/>
        </w:rPr>
        <w:t>Communication technician</w:t>
      </w:r>
      <w:r>
        <w:rPr>
          <w:lang w:val="id-ID"/>
        </w:rPr>
        <w:t xml:space="preserve">, </w:t>
      </w:r>
      <w:r w:rsidR="00C16A05">
        <w:rPr>
          <w:lang w:val="id-ID"/>
        </w:rPr>
        <w:t>this role required</w:t>
      </w:r>
      <w:r w:rsidR="00C16A05" w:rsidRPr="00C16A05">
        <w:rPr>
          <w:lang w:val="id-ID"/>
        </w:rPr>
        <w:t xml:space="preserve"> </w:t>
      </w:r>
      <w:r w:rsidR="00C16A05">
        <w:rPr>
          <w:lang w:val="id-ID"/>
        </w:rPr>
        <w:t>humas to had</w:t>
      </w:r>
      <w:r w:rsidR="00C16A05" w:rsidRPr="00C16A05">
        <w:rPr>
          <w:lang w:val="id-ID"/>
        </w:rPr>
        <w:t xml:space="preserve"> the ability to adjust the way of communication according to the communicant who</w:t>
      </w:r>
      <w:r w:rsidR="00C16A05">
        <w:rPr>
          <w:lang w:val="id-ID"/>
        </w:rPr>
        <w:t xml:space="preserve"> be the target of </w:t>
      </w:r>
      <w:r w:rsidR="00C16A05" w:rsidRPr="00C16A05">
        <w:rPr>
          <w:lang w:val="id-ID"/>
        </w:rPr>
        <w:t>the me</w:t>
      </w:r>
      <w:r w:rsidR="00C16A05">
        <w:rPr>
          <w:lang w:val="id-ID"/>
        </w:rPr>
        <w:t>ssage. Each target recipient had</w:t>
      </w:r>
      <w:r w:rsidR="00C16A05" w:rsidRPr="00C16A05">
        <w:rPr>
          <w:lang w:val="id-ID"/>
        </w:rPr>
        <w:t xml:space="preserve"> different background knowledge, so the contents of the message and delivery techniques must be adjusted accordingly.</w:t>
      </w:r>
    </w:p>
    <w:p w14:paraId="353D2166" w14:textId="7B442170" w:rsidR="00232A59" w:rsidRDefault="00F1652A" w:rsidP="00EC2BBB">
      <w:pPr>
        <w:pStyle w:val="ListParagraph"/>
        <w:ind w:left="567"/>
        <w:jc w:val="both"/>
        <w:rPr>
          <w:lang w:val="id-ID"/>
        </w:rPr>
      </w:pPr>
      <w:r w:rsidRPr="00F1652A">
        <w:lastRenderedPageBreak/>
        <w:t xml:space="preserve">The communication technique used by </w:t>
      </w:r>
      <w:r>
        <w:rPr>
          <w:lang w:val="id-ID"/>
        </w:rPr>
        <w:t>humas</w:t>
      </w:r>
      <w:r w:rsidRPr="00F1652A">
        <w:t xml:space="preserve"> for the people affected by the YIA </w:t>
      </w:r>
      <w:r>
        <w:rPr>
          <w:lang w:val="id-ID"/>
        </w:rPr>
        <w:t>construction</w:t>
      </w:r>
      <w:r w:rsidR="000B745B">
        <w:t xml:space="preserve"> project </w:t>
      </w:r>
      <w:r w:rsidR="000B745B">
        <w:rPr>
          <w:lang w:val="id-ID"/>
        </w:rPr>
        <w:t>was</w:t>
      </w:r>
      <w:r w:rsidRPr="00F1652A">
        <w:t xml:space="preserve"> persuasive communicati</w:t>
      </w:r>
      <w:r w:rsidR="000B745B">
        <w:t xml:space="preserve">on techniques. This technique </w:t>
      </w:r>
      <w:r w:rsidR="000B745B">
        <w:rPr>
          <w:lang w:val="id-ID"/>
        </w:rPr>
        <w:t>was</w:t>
      </w:r>
      <w:r w:rsidRPr="00F1652A">
        <w:t xml:space="preserve"> a type of</w:t>
      </w:r>
      <w:r w:rsidR="000B745B">
        <w:t xml:space="preserve"> communication technique that </w:t>
      </w:r>
      <w:r w:rsidR="000B745B">
        <w:rPr>
          <w:lang w:val="id-ID"/>
        </w:rPr>
        <w:t>was</w:t>
      </w:r>
      <w:r w:rsidRPr="00F1652A">
        <w:t xml:space="preserve"> subtly persuaded by approaching the communication target. </w:t>
      </w:r>
      <w:r w:rsidR="000B745B">
        <w:rPr>
          <w:lang w:val="id-ID"/>
        </w:rPr>
        <w:t>Humas</w:t>
      </w:r>
      <w:r w:rsidR="000B745B">
        <w:t xml:space="preserve"> AP I appli</w:t>
      </w:r>
      <w:r w:rsidR="000B745B">
        <w:rPr>
          <w:lang w:val="id-ID"/>
        </w:rPr>
        <w:t>ed</w:t>
      </w:r>
      <w:r w:rsidRPr="00F1652A">
        <w:t xml:space="preserve"> this communication technique when conducting socialization and approaches on an ongoing basis by providing an understanding of the objectives </w:t>
      </w:r>
      <w:r w:rsidR="000B745B">
        <w:t xml:space="preserve">of the development and what </w:t>
      </w:r>
      <w:r w:rsidR="000B745B">
        <w:rPr>
          <w:lang w:val="id-ID"/>
        </w:rPr>
        <w:t>would</w:t>
      </w:r>
      <w:r w:rsidRPr="00F1652A">
        <w:t xml:space="preserve"> be obtained by the community if they agree</w:t>
      </w:r>
      <w:r w:rsidR="000B745B">
        <w:rPr>
          <w:lang w:val="id-ID"/>
        </w:rPr>
        <w:t>d</w:t>
      </w:r>
      <w:r w:rsidR="000B745B">
        <w:t xml:space="preserve"> that the land </w:t>
      </w:r>
      <w:r w:rsidR="000B745B">
        <w:rPr>
          <w:lang w:val="id-ID"/>
        </w:rPr>
        <w:t>was</w:t>
      </w:r>
      <w:r w:rsidRPr="00F1652A">
        <w:t xml:space="preserve"> used for this YIA </w:t>
      </w:r>
      <w:r w:rsidR="000B745B">
        <w:rPr>
          <w:lang w:val="id-ID"/>
        </w:rPr>
        <w:t>construction</w:t>
      </w:r>
      <w:r w:rsidRPr="00F1652A">
        <w:t xml:space="preserve"> project. Whereas the communication technique used by </w:t>
      </w:r>
      <w:r w:rsidR="000B745B">
        <w:rPr>
          <w:lang w:val="id-ID"/>
        </w:rPr>
        <w:t>humas</w:t>
      </w:r>
      <w:r w:rsidRPr="00F1652A">
        <w:t xml:space="preserve"> among me</w:t>
      </w:r>
      <w:r w:rsidR="00E405C8">
        <w:t xml:space="preserve">dia partners and stakeholders </w:t>
      </w:r>
      <w:r w:rsidR="00E405C8">
        <w:rPr>
          <w:lang w:val="id-ID"/>
        </w:rPr>
        <w:t>was</w:t>
      </w:r>
      <w:r w:rsidRPr="00F1652A">
        <w:t xml:space="preserve"> a type of informative communication </w:t>
      </w:r>
      <w:r w:rsidR="00E405C8">
        <w:t>technique. This technique allow</w:t>
      </w:r>
      <w:r w:rsidR="00E405C8">
        <w:rPr>
          <w:lang w:val="id-ID"/>
        </w:rPr>
        <w:t>ed</w:t>
      </w:r>
      <w:r w:rsidRPr="00F1652A">
        <w:t xml:space="preserve"> the communicant only to the stage of knowing and understanding.</w:t>
      </w:r>
    </w:p>
    <w:p w14:paraId="088465F4" w14:textId="00818F63" w:rsidR="00232A59" w:rsidRDefault="00E405C8" w:rsidP="00E405C8">
      <w:pPr>
        <w:pStyle w:val="ListParagraph"/>
        <w:numPr>
          <w:ilvl w:val="0"/>
          <w:numId w:val="2"/>
        </w:numPr>
        <w:ind w:left="567" w:hanging="283"/>
        <w:jc w:val="both"/>
        <w:rPr>
          <w:lang w:val="id-ID"/>
        </w:rPr>
      </w:pPr>
      <w:r w:rsidRPr="00E405C8">
        <w:rPr>
          <w:lang w:val="id-ID"/>
        </w:rPr>
        <w:t>Education</w:t>
      </w:r>
      <w:r>
        <w:rPr>
          <w:lang w:val="id-ID"/>
        </w:rPr>
        <w:t xml:space="preserve"> to The Community, this role was</w:t>
      </w:r>
      <w:r w:rsidRPr="00E405C8">
        <w:rPr>
          <w:lang w:val="id-ID"/>
        </w:rPr>
        <w:t xml:space="preserve"> an additional role carried out by </w:t>
      </w:r>
      <w:r>
        <w:rPr>
          <w:lang w:val="id-ID"/>
        </w:rPr>
        <w:t>humas besides</w:t>
      </w:r>
      <w:r w:rsidRPr="00E405C8">
        <w:rPr>
          <w:lang w:val="id-ID"/>
        </w:rPr>
        <w:t xml:space="preserve"> the four roles above in dealing with crises that occur </w:t>
      </w:r>
      <w:r>
        <w:rPr>
          <w:lang w:val="id-ID"/>
        </w:rPr>
        <w:t>due to the issue of rejection on YIA’s construction. Education was</w:t>
      </w:r>
      <w:r w:rsidRPr="00E405C8">
        <w:rPr>
          <w:lang w:val="id-ID"/>
        </w:rPr>
        <w:t xml:space="preserve"> one of the processes carried out by </w:t>
      </w:r>
      <w:r>
        <w:rPr>
          <w:lang w:val="id-ID"/>
        </w:rPr>
        <w:t>humas</w:t>
      </w:r>
      <w:r w:rsidRPr="00E405C8">
        <w:rPr>
          <w:lang w:val="id-ID"/>
        </w:rPr>
        <w:t xml:space="preserve"> in the community in particular to provide</w:t>
      </w:r>
      <w:r>
        <w:rPr>
          <w:lang w:val="id-ID"/>
        </w:rPr>
        <w:t>d</w:t>
      </w:r>
      <w:r w:rsidRPr="00E405C8">
        <w:rPr>
          <w:lang w:val="id-ID"/>
        </w:rPr>
        <w:t xml:space="preserve"> an understanding of the benefits and objectives from the construction of this </w:t>
      </w:r>
      <w:r>
        <w:rPr>
          <w:lang w:val="id-ID"/>
        </w:rPr>
        <w:t xml:space="preserve">new </w:t>
      </w:r>
      <w:r w:rsidRPr="00E405C8">
        <w:rPr>
          <w:lang w:val="id-ID"/>
        </w:rPr>
        <w:t>airport to the community. In addition, to prepare</w:t>
      </w:r>
      <w:r>
        <w:rPr>
          <w:lang w:val="id-ID"/>
        </w:rPr>
        <w:t>d the community</w:t>
      </w:r>
      <w:r w:rsidRPr="00E405C8">
        <w:rPr>
          <w:lang w:val="id-ID"/>
        </w:rPr>
        <w:t xml:space="preserve"> welcome the new airport, education was also carried out by holding various kinds of training as a provision for the ability of the community in Temon Kulon Progo District.</w:t>
      </w:r>
    </w:p>
    <w:p w14:paraId="0AEFD42C" w14:textId="0F12AAF4" w:rsidR="00EC2BBB" w:rsidRDefault="00F84A1C" w:rsidP="00EC2BBB">
      <w:pPr>
        <w:ind w:left="284" w:firstLine="425"/>
        <w:jc w:val="both"/>
        <w:rPr>
          <w:lang w:val="id-ID"/>
        </w:rPr>
      </w:pPr>
      <w:r w:rsidRPr="00F84A1C">
        <w:rPr>
          <w:lang w:val="id-ID"/>
        </w:rPr>
        <w:t>In accordance with the categorization of crisi</w:t>
      </w:r>
      <w:r w:rsidR="00FC1522">
        <w:rPr>
          <w:lang w:val="id-ID"/>
        </w:rPr>
        <w:t>s according to Otto Lerbinger</w:t>
      </w:r>
      <w:r w:rsidRPr="00F84A1C">
        <w:rPr>
          <w:lang w:val="id-ID"/>
        </w:rPr>
        <w:t xml:space="preserve"> </w:t>
      </w:r>
      <w:r w:rsidR="00FC1522">
        <w:rPr>
          <w:lang w:val="id-ID"/>
        </w:rPr>
        <w:fldChar w:fldCharType="begin" w:fldLock="1"/>
      </w:r>
      <w:r w:rsidR="00FC1522">
        <w:rPr>
          <w:lang w:val="id-ID"/>
        </w:rPr>
        <w:instrText>ADDIN CSL_CITATION {"citationItems":[{"id":"ITEM-1","itemData":{"author":[{"dropping-particle":"","family":"Putri","given":"Liza Diniarizky","non-dropping-particle":"","parse-names":false,"suffix":""}],"container-title":"Jurnal Komunikasi","id":"ITEM-1","issue":"1","issued":{"date-parts":[["2014"]]},"page":"28","title":"Krisis, Ancaman atau Peluang ?!","type":"article-journal","volume":"3"},"uris":["http://www.mendeley.com/documents/?uuid=8fc0230a-1493-4e23-80d4-d63ae9dbb15e"]}],"mendeley":{"formattedCitation":"(Putri, 2014)","plainTextFormattedCitation":"(Putri, 2014)","previouslyFormattedCitation":"(Putri, 2014)"},"properties":{"noteIndex":0},"schema":"https://github.com/citation-style-language/schema/raw/master/csl-citation.json"}</w:instrText>
      </w:r>
      <w:r w:rsidR="00FC1522">
        <w:rPr>
          <w:lang w:val="id-ID"/>
        </w:rPr>
        <w:fldChar w:fldCharType="separate"/>
      </w:r>
      <w:r w:rsidR="00FC1522" w:rsidRPr="00FC1522">
        <w:rPr>
          <w:noProof/>
          <w:lang w:val="id-ID"/>
        </w:rPr>
        <w:t>(Putri, 2014)</w:t>
      </w:r>
      <w:r w:rsidR="00FC1522">
        <w:rPr>
          <w:lang w:val="id-ID"/>
        </w:rPr>
        <w:fldChar w:fldCharType="end"/>
      </w:r>
      <w:r w:rsidRPr="00F84A1C">
        <w:rPr>
          <w:lang w:val="id-ID"/>
        </w:rPr>
        <w:t>, t</w:t>
      </w:r>
      <w:r>
        <w:rPr>
          <w:lang w:val="id-ID"/>
        </w:rPr>
        <w:t xml:space="preserve">he crisis experienced by AP I was classified as </w:t>
      </w:r>
      <w:r w:rsidRPr="00F84A1C">
        <w:rPr>
          <w:lang w:val="id-ID"/>
        </w:rPr>
        <w:t>confrontation</w:t>
      </w:r>
      <w:r>
        <w:rPr>
          <w:lang w:val="id-ID"/>
        </w:rPr>
        <w:t xml:space="preserve"> crisis. This category crisis occurred when there were</w:t>
      </w:r>
      <w:r w:rsidRPr="00F84A1C">
        <w:rPr>
          <w:lang w:val="id-ID"/>
        </w:rPr>
        <w:t xml:space="preserve"> groups who criticize and even reject company actions. This action could develop into an opposition movement. The </w:t>
      </w:r>
      <w:r>
        <w:rPr>
          <w:lang w:val="id-ID"/>
        </w:rPr>
        <w:t xml:space="preserve">confrontation </w:t>
      </w:r>
      <w:r w:rsidRPr="00F84A1C">
        <w:rPr>
          <w:lang w:val="id-ID"/>
        </w:rPr>
        <w:t xml:space="preserve">crisis </w:t>
      </w:r>
      <w:r>
        <w:rPr>
          <w:lang w:val="id-ID"/>
        </w:rPr>
        <w:t>could</w:t>
      </w:r>
      <w:r w:rsidRPr="00F84A1C">
        <w:rPr>
          <w:lang w:val="id-ID"/>
        </w:rPr>
        <w:t xml:space="preserve"> be </w:t>
      </w:r>
      <w:r>
        <w:rPr>
          <w:lang w:val="id-ID"/>
        </w:rPr>
        <w:t>seen</w:t>
      </w:r>
      <w:r w:rsidRPr="00F84A1C">
        <w:rPr>
          <w:lang w:val="id-ID"/>
        </w:rPr>
        <w:t xml:space="preserve"> by the presence of demonstrations that ope</w:t>
      </w:r>
      <w:r>
        <w:rPr>
          <w:lang w:val="id-ID"/>
        </w:rPr>
        <w:t>nly reject the construction project of</w:t>
      </w:r>
      <w:r w:rsidR="00FA1BF5">
        <w:rPr>
          <w:lang w:val="id-ID"/>
        </w:rPr>
        <w:t xml:space="preserve"> YIA in Kulon Progo. There </w:t>
      </w:r>
      <w:r w:rsidRPr="00F84A1C">
        <w:rPr>
          <w:lang w:val="id-ID"/>
        </w:rPr>
        <w:t>also emerged community allian</w:t>
      </w:r>
      <w:r>
        <w:rPr>
          <w:lang w:val="id-ID"/>
        </w:rPr>
        <w:t>ces that reject this construction</w:t>
      </w:r>
      <w:r w:rsidRPr="00F84A1C">
        <w:rPr>
          <w:lang w:val="id-ID"/>
        </w:rPr>
        <w:t xml:space="preserve">, for example Wahana Tri Tunggal </w:t>
      </w:r>
      <w:r>
        <w:rPr>
          <w:lang w:val="id-ID"/>
        </w:rPr>
        <w:t>(WTT) and student groups who were</w:t>
      </w:r>
      <w:r w:rsidR="00FA1BF5">
        <w:rPr>
          <w:lang w:val="id-ID"/>
        </w:rPr>
        <w:t xml:space="preserve"> members of the Alliance that</w:t>
      </w:r>
      <w:r w:rsidRPr="00F84A1C">
        <w:rPr>
          <w:lang w:val="id-ID"/>
        </w:rPr>
        <w:t xml:space="preserve"> Reject Kulon Progo Airport.</w:t>
      </w:r>
    </w:p>
    <w:p w14:paraId="3363B83F" w14:textId="2741845B" w:rsidR="00EC2BBB" w:rsidRDefault="00FA1BF5" w:rsidP="00163117">
      <w:pPr>
        <w:ind w:left="284" w:firstLine="436"/>
        <w:jc w:val="both"/>
        <w:rPr>
          <w:lang w:val="id-ID"/>
        </w:rPr>
      </w:pPr>
      <w:r w:rsidRPr="00FA1BF5">
        <w:t>Based on the results of research data, the crisis manag</w:t>
      </w:r>
      <w:r>
        <w:t>ement strategy model that occur</w:t>
      </w:r>
      <w:r>
        <w:rPr>
          <w:lang w:val="id-ID"/>
        </w:rPr>
        <w:t>red</w:t>
      </w:r>
      <w:r w:rsidRPr="00FA1BF5">
        <w:t xml:space="preserve"> as a</w:t>
      </w:r>
      <w:r>
        <w:t xml:space="preserve"> result of the rejection </w:t>
      </w:r>
      <w:r>
        <w:rPr>
          <w:lang w:val="id-ID"/>
        </w:rPr>
        <w:t>construction</w:t>
      </w:r>
      <w:r w:rsidRPr="00FA1BF5">
        <w:t xml:space="preserve"> project </w:t>
      </w:r>
      <w:r>
        <w:t xml:space="preserve">of </w:t>
      </w:r>
      <w:r w:rsidRPr="00FA1BF5">
        <w:t>YIA can be described as follows</w:t>
      </w:r>
      <w:r w:rsidR="00EC2BBB">
        <w:t>:</w:t>
      </w:r>
    </w:p>
    <w:p w14:paraId="5DDD71A0" w14:textId="0E46F681" w:rsidR="00EC2BBB" w:rsidRDefault="00EC2BBB" w:rsidP="00D65562">
      <w:pPr>
        <w:pStyle w:val="ListParagraph"/>
        <w:numPr>
          <w:ilvl w:val="0"/>
          <w:numId w:val="6"/>
        </w:numPr>
        <w:ind w:left="567" w:hanging="283"/>
        <w:jc w:val="both"/>
        <w:rPr>
          <w:lang w:val="id-ID"/>
        </w:rPr>
      </w:pPr>
      <w:r>
        <w:rPr>
          <w:lang w:val="id-ID"/>
        </w:rPr>
        <w:t>Prodomal</w:t>
      </w:r>
      <w:r w:rsidR="00FA1BF5">
        <w:rPr>
          <w:lang w:val="id-ID"/>
        </w:rPr>
        <w:t xml:space="preserve"> Stage</w:t>
      </w:r>
      <w:r>
        <w:rPr>
          <w:lang w:val="id-ID"/>
        </w:rPr>
        <w:t xml:space="preserve">, </w:t>
      </w:r>
      <w:r w:rsidR="00FA1BF5">
        <w:rPr>
          <w:lang w:val="id-ID"/>
        </w:rPr>
        <w:t>t</w:t>
      </w:r>
      <w:r w:rsidR="00FA1BF5" w:rsidRPr="00FA1BF5">
        <w:t>he warning stage was marked by an issue related to the construction of an airport in Temon District, Kulon Progo. People's responses bega</w:t>
      </w:r>
      <w:r w:rsidR="00FA1BF5">
        <w:t xml:space="preserve">n to emerge, both </w:t>
      </w:r>
      <w:r w:rsidR="00FA1BF5">
        <w:rPr>
          <w:lang w:val="id-ID"/>
        </w:rPr>
        <w:t>pros</w:t>
      </w:r>
      <w:r w:rsidR="00FA1BF5">
        <w:t xml:space="preserve"> and </w:t>
      </w:r>
      <w:r w:rsidR="00FA1BF5">
        <w:rPr>
          <w:lang w:val="id-ID"/>
        </w:rPr>
        <w:t>cons</w:t>
      </w:r>
      <w:r w:rsidR="00FA1BF5" w:rsidRPr="00FA1BF5">
        <w:t xml:space="preserve"> </w:t>
      </w:r>
      <w:r w:rsidR="00FA1BF5">
        <w:rPr>
          <w:lang w:val="id-ID"/>
        </w:rPr>
        <w:t xml:space="preserve">to </w:t>
      </w:r>
      <w:r w:rsidR="00FA1BF5" w:rsidRPr="00FA1BF5">
        <w:t>this discourse.</w:t>
      </w:r>
    </w:p>
    <w:p w14:paraId="2BEE17DD" w14:textId="619C5341" w:rsidR="00730796" w:rsidRDefault="00FA1BF5" w:rsidP="00D65562">
      <w:pPr>
        <w:pStyle w:val="ListParagraph"/>
        <w:numPr>
          <w:ilvl w:val="0"/>
          <w:numId w:val="6"/>
        </w:numPr>
        <w:ind w:left="567" w:hanging="283"/>
        <w:jc w:val="both"/>
        <w:rPr>
          <w:lang w:val="id-ID"/>
        </w:rPr>
      </w:pPr>
      <w:r>
        <w:rPr>
          <w:lang w:val="id-ID"/>
        </w:rPr>
        <w:t>Ac</w:t>
      </w:r>
      <w:r w:rsidR="00921DC5">
        <w:rPr>
          <w:lang w:val="id-ID"/>
        </w:rPr>
        <w:t>ut</w:t>
      </w:r>
      <w:r>
        <w:rPr>
          <w:lang w:val="id-ID"/>
        </w:rPr>
        <w:t>e Stage</w:t>
      </w:r>
      <w:r w:rsidR="00921DC5">
        <w:rPr>
          <w:lang w:val="id-ID"/>
        </w:rPr>
        <w:t xml:space="preserve">, </w:t>
      </w:r>
      <w:r w:rsidR="00E24B30">
        <w:rPr>
          <w:lang w:val="id-ID"/>
        </w:rPr>
        <w:t>was</w:t>
      </w:r>
      <w:r w:rsidR="00E24B30">
        <w:t xml:space="preserve"> the stage where the crisis ha</w:t>
      </w:r>
      <w:r w:rsidR="00E24B30">
        <w:rPr>
          <w:lang w:val="id-ID"/>
        </w:rPr>
        <w:t>d</w:t>
      </w:r>
      <w:r w:rsidRPr="00FA1BF5">
        <w:t xml:space="preserve"> occurred. The people who were against and rejected the construction of a new airport in Kulon Progo held a demonstration. Not only once or twice, similar actions were carried out many times and not only in front of the AP I Jogja office, but also in front of the court office, the governor's office, up along Jalan Malioboro. T</w:t>
      </w:r>
      <w:r w:rsidR="00E24B30">
        <w:t>he number of refusal actions ha</w:t>
      </w:r>
      <w:r w:rsidR="00E24B30">
        <w:rPr>
          <w:lang w:val="id-ID"/>
        </w:rPr>
        <w:t>d</w:t>
      </w:r>
      <w:r w:rsidRPr="00FA1BF5">
        <w:t xml:space="preserve"> created a negative stigma from the community towards AP I.</w:t>
      </w:r>
    </w:p>
    <w:p w14:paraId="2456FFF0" w14:textId="52498DC2" w:rsidR="00921DC5" w:rsidRDefault="00D65562" w:rsidP="00D65562">
      <w:pPr>
        <w:pStyle w:val="ListParagraph"/>
        <w:numPr>
          <w:ilvl w:val="0"/>
          <w:numId w:val="6"/>
        </w:numPr>
        <w:ind w:left="567" w:hanging="283"/>
        <w:jc w:val="both"/>
        <w:rPr>
          <w:lang w:val="id-ID"/>
        </w:rPr>
      </w:pPr>
      <w:r>
        <w:rPr>
          <w:lang w:val="id-ID"/>
        </w:rPr>
        <w:t>Chronic Stage</w:t>
      </w:r>
      <w:r w:rsidR="00921DC5">
        <w:rPr>
          <w:lang w:val="id-ID"/>
        </w:rPr>
        <w:t xml:space="preserve">, </w:t>
      </w:r>
      <w:r>
        <w:rPr>
          <w:lang w:val="id-ID"/>
        </w:rPr>
        <w:t>t</w:t>
      </w:r>
      <w:r>
        <w:t xml:space="preserve">his stage </w:t>
      </w:r>
      <w:r>
        <w:rPr>
          <w:lang w:val="id-ID"/>
        </w:rPr>
        <w:t>was</w:t>
      </w:r>
      <w:r w:rsidRPr="00D65562">
        <w:t xml:space="preserve"> marked by the beginning of a bright spot on the solutions offered by AP I to the people who reject</w:t>
      </w:r>
      <w:r>
        <w:rPr>
          <w:lang w:val="id-ID"/>
        </w:rPr>
        <w:t>ed</w:t>
      </w:r>
      <w:r w:rsidRPr="00D65562">
        <w:t xml:space="preserve"> this airport construction project. </w:t>
      </w:r>
      <w:r>
        <w:rPr>
          <w:lang w:val="id-ID"/>
        </w:rPr>
        <w:t>Humas</w:t>
      </w:r>
      <w:r>
        <w:t xml:space="preserve"> continuously t</w:t>
      </w:r>
      <w:r>
        <w:rPr>
          <w:lang w:val="id-ID"/>
        </w:rPr>
        <w:t>ook</w:t>
      </w:r>
      <w:r w:rsidRPr="00D65562">
        <w:t xml:space="preserve"> a persuasive approach a</w:t>
      </w:r>
      <w:r>
        <w:t>nd provide</w:t>
      </w:r>
      <w:r>
        <w:rPr>
          <w:lang w:val="id-ID"/>
        </w:rPr>
        <w:t>d</w:t>
      </w:r>
      <w:r w:rsidRPr="00D65562">
        <w:t xml:space="preserve"> education to the public regarding the benefits and objectives of airport </w:t>
      </w:r>
      <w:r>
        <w:rPr>
          <w:lang w:val="id-ID"/>
        </w:rPr>
        <w:t>construction</w:t>
      </w:r>
      <w:r>
        <w:t xml:space="preserve">. Meanwhile, to respond the existing negative news, </w:t>
      </w:r>
      <w:r>
        <w:rPr>
          <w:lang w:val="id-ID"/>
        </w:rPr>
        <w:t>humas</w:t>
      </w:r>
      <w:r>
        <w:t xml:space="preserve"> ha</w:t>
      </w:r>
      <w:r>
        <w:rPr>
          <w:lang w:val="id-ID"/>
        </w:rPr>
        <w:t>d</w:t>
      </w:r>
      <w:r w:rsidRPr="00D65562">
        <w:t xml:space="preserve"> conducted socialization with me</w:t>
      </w:r>
      <w:r>
        <w:t xml:space="preserve">dia colleagues, besides that, </w:t>
      </w:r>
      <w:r>
        <w:rPr>
          <w:lang w:val="id-ID"/>
        </w:rPr>
        <w:t>humas</w:t>
      </w:r>
      <w:r>
        <w:t xml:space="preserve"> invite</w:t>
      </w:r>
      <w:r>
        <w:rPr>
          <w:lang w:val="id-ID"/>
        </w:rPr>
        <w:t>d</w:t>
      </w:r>
      <w:r w:rsidRPr="00D65562">
        <w:t xml:space="preserve"> them to see directly the physical progress of airport development and how the business process of AP I.</w:t>
      </w:r>
    </w:p>
    <w:p w14:paraId="73C8A963" w14:textId="27519BCF" w:rsidR="00921DC5" w:rsidRDefault="00D65562" w:rsidP="00E015B5">
      <w:pPr>
        <w:pStyle w:val="ListParagraph"/>
        <w:numPr>
          <w:ilvl w:val="0"/>
          <w:numId w:val="6"/>
        </w:numPr>
        <w:ind w:left="567" w:hanging="283"/>
        <w:jc w:val="both"/>
        <w:rPr>
          <w:lang w:val="id-ID"/>
        </w:rPr>
      </w:pPr>
      <w:r>
        <w:rPr>
          <w:lang w:val="id-ID"/>
        </w:rPr>
        <w:t>Resolution Stage</w:t>
      </w:r>
      <w:r w:rsidR="00921DC5">
        <w:rPr>
          <w:lang w:val="id-ID"/>
        </w:rPr>
        <w:t xml:space="preserve">, </w:t>
      </w:r>
      <w:r w:rsidR="00E015B5">
        <w:rPr>
          <w:lang w:val="id-ID"/>
        </w:rPr>
        <w:t>a</w:t>
      </w:r>
      <w:r w:rsidR="00E015B5">
        <w:t xml:space="preserve">t this healing stage, </w:t>
      </w:r>
      <w:r w:rsidR="00E015B5">
        <w:rPr>
          <w:lang w:val="id-ID"/>
        </w:rPr>
        <w:t>humas</w:t>
      </w:r>
      <w:r w:rsidR="00E015B5">
        <w:t xml:space="preserve"> present a CSR program which </w:t>
      </w:r>
      <w:r w:rsidR="00E015B5">
        <w:rPr>
          <w:lang w:val="id-ID"/>
        </w:rPr>
        <w:t>was</w:t>
      </w:r>
      <w:r w:rsidRPr="00D65562">
        <w:t xml:space="preserve"> packaged in the form of various training programs for communities affected by airport </w:t>
      </w:r>
      <w:r w:rsidR="00E015B5">
        <w:lastRenderedPageBreak/>
        <w:t xml:space="preserve">construction. The goal </w:t>
      </w:r>
      <w:r w:rsidR="00E015B5">
        <w:rPr>
          <w:lang w:val="id-ID"/>
        </w:rPr>
        <w:t>was</w:t>
      </w:r>
      <w:r w:rsidRPr="00D65562">
        <w:t xml:space="preserve"> that the </w:t>
      </w:r>
      <w:r w:rsidR="00E015B5">
        <w:t>community ha</w:t>
      </w:r>
      <w:r w:rsidR="00E015B5">
        <w:rPr>
          <w:lang w:val="id-ID"/>
        </w:rPr>
        <w:t>d</w:t>
      </w:r>
      <w:r w:rsidR="00E015B5">
        <w:t xml:space="preserve"> the skills that w</w:t>
      </w:r>
      <w:r w:rsidR="00E015B5">
        <w:rPr>
          <w:lang w:val="id-ID"/>
        </w:rPr>
        <w:t>ould</w:t>
      </w:r>
      <w:r w:rsidRPr="00D65562">
        <w:t xml:space="preserve"> later be useful for starting a business or becoming part of YIA.</w:t>
      </w:r>
    </w:p>
    <w:p w14:paraId="239C59C5" w14:textId="74B5B4C7" w:rsidR="00921DC5" w:rsidRDefault="00E015B5" w:rsidP="00921DC5">
      <w:pPr>
        <w:ind w:left="284" w:firstLine="425"/>
        <w:jc w:val="both"/>
        <w:rPr>
          <w:lang w:val="id-ID"/>
        </w:rPr>
      </w:pPr>
      <w:r>
        <w:rPr>
          <w:lang w:val="id-ID"/>
        </w:rPr>
        <w:t>The obstacle experienced by humas</w:t>
      </w:r>
      <w:r w:rsidRPr="00E015B5">
        <w:rPr>
          <w:lang w:val="id-ID"/>
        </w:rPr>
        <w:t xml:space="preserve"> AP I in the process of handling the crisis based on DeVito's categorization was the obstacle t</w:t>
      </w:r>
      <w:r>
        <w:rPr>
          <w:lang w:val="id-ID"/>
        </w:rPr>
        <w:t>o the communication process, that was</w:t>
      </w:r>
      <w:r w:rsidRPr="00E015B5">
        <w:rPr>
          <w:lang w:val="id-ID"/>
        </w:rPr>
        <w:t xml:space="preserve"> from the r</w:t>
      </w:r>
      <w:r>
        <w:rPr>
          <w:lang w:val="id-ID"/>
        </w:rPr>
        <w:t>ecipient of the message. This was</w:t>
      </w:r>
      <w:r w:rsidRPr="00E015B5">
        <w:rPr>
          <w:lang w:val="id-ID"/>
        </w:rPr>
        <w:t xml:space="preserve"> indicated by the rejection response from the recipient of the message, in this case the community affected by the construction of the new airport in Kulo</w:t>
      </w:r>
      <w:r>
        <w:rPr>
          <w:lang w:val="id-ID"/>
        </w:rPr>
        <w:t>n Progo. The community considered</w:t>
      </w:r>
      <w:r w:rsidRPr="00E015B5">
        <w:rPr>
          <w:lang w:val="id-ID"/>
        </w:rPr>
        <w:t xml:space="preserve"> that this </w:t>
      </w:r>
      <w:r>
        <w:rPr>
          <w:lang w:val="id-ID"/>
        </w:rPr>
        <w:t>construction</w:t>
      </w:r>
      <w:r w:rsidRPr="00E015B5">
        <w:rPr>
          <w:lang w:val="id-ID"/>
        </w:rPr>
        <w:t xml:space="preserve"> afflicts them. Because of the thoughts of the community, the message conveyed by the </w:t>
      </w:r>
      <w:r w:rsidR="002B1BAF">
        <w:rPr>
          <w:lang w:val="id-ID"/>
        </w:rPr>
        <w:t>humas wa</w:t>
      </w:r>
      <w:r w:rsidRPr="00E015B5">
        <w:rPr>
          <w:lang w:val="id-ID"/>
        </w:rPr>
        <w:t xml:space="preserve">s </w:t>
      </w:r>
      <w:r w:rsidR="002B1BAF">
        <w:rPr>
          <w:lang w:val="id-ID"/>
        </w:rPr>
        <w:t>often rejected. Humas strove the ways that the public could</w:t>
      </w:r>
      <w:r w:rsidRPr="00E015B5">
        <w:rPr>
          <w:lang w:val="id-ID"/>
        </w:rPr>
        <w:t xml:space="preserve"> accept and be able to understand the messages conveyed through an intense approach by holding a sense forum. </w:t>
      </w:r>
      <w:r w:rsidR="002B1BAF">
        <w:rPr>
          <w:lang w:val="id-ID"/>
        </w:rPr>
        <w:t>In this forum, the community could</w:t>
      </w:r>
      <w:r w:rsidRPr="00E015B5">
        <w:rPr>
          <w:lang w:val="id-ID"/>
        </w:rPr>
        <w:t xml:space="preserve"> convey their aspirations. I</w:t>
      </w:r>
      <w:r w:rsidR="002B1BAF">
        <w:rPr>
          <w:lang w:val="id-ID"/>
        </w:rPr>
        <w:t>n addition, a helpdesk office was also provided which was</w:t>
      </w:r>
      <w:r w:rsidRPr="00E015B5">
        <w:rPr>
          <w:lang w:val="id-ID"/>
        </w:rPr>
        <w:t xml:space="preserve"> tasked with helping the community in Kulon Progo to obtain their rights. As a continuation of the crisis management, AP I also held a CSR program that was packaged in the form of various kinds of training so that they </w:t>
      </w:r>
      <w:r w:rsidR="002B1BAF">
        <w:rPr>
          <w:lang w:val="id-ID"/>
        </w:rPr>
        <w:t>could help the community to had</w:t>
      </w:r>
      <w:r w:rsidRPr="00E015B5">
        <w:rPr>
          <w:lang w:val="id-ID"/>
        </w:rPr>
        <w:t xml:space="preserve"> the ability to rebuild a new life after the existence of YIA.</w:t>
      </w:r>
    </w:p>
    <w:p w14:paraId="6890A6C2" w14:textId="5A931AF1" w:rsidR="00921DC5" w:rsidRDefault="002B1BAF" w:rsidP="00921DC5">
      <w:pPr>
        <w:ind w:left="284" w:firstLine="425"/>
        <w:jc w:val="both"/>
        <w:rPr>
          <w:lang w:val="id-ID"/>
        </w:rPr>
      </w:pPr>
      <w:r w:rsidRPr="002B1BAF">
        <w:t xml:space="preserve">Another obstacle experienced by </w:t>
      </w:r>
      <w:r>
        <w:rPr>
          <w:lang w:val="id-ID"/>
        </w:rPr>
        <w:t>humas</w:t>
      </w:r>
      <w:r w:rsidRPr="002B1BAF">
        <w:t xml:space="preserve"> during t</w:t>
      </w:r>
      <w:r>
        <w:t xml:space="preserve">he handling of this crisis </w:t>
      </w:r>
      <w:r>
        <w:rPr>
          <w:lang w:val="id-ID"/>
        </w:rPr>
        <w:t>was</w:t>
      </w:r>
      <w:r w:rsidRPr="002B1BAF">
        <w:t xml:space="preserve"> the lack of coordination from internal parties, especially from branch </w:t>
      </w:r>
      <w:r>
        <w:rPr>
          <w:lang w:val="id-ID"/>
        </w:rPr>
        <w:t>humas</w:t>
      </w:r>
      <w:r>
        <w:t xml:space="preserve"> who ha</w:t>
      </w:r>
      <w:r>
        <w:rPr>
          <w:lang w:val="id-ID"/>
        </w:rPr>
        <w:t>d</w:t>
      </w:r>
      <w:r>
        <w:t xml:space="preserve"> dual duties, </w:t>
      </w:r>
      <w:r>
        <w:rPr>
          <w:lang w:val="id-ID"/>
        </w:rPr>
        <w:t>that was</w:t>
      </w:r>
      <w:r w:rsidRPr="002B1BAF">
        <w:t xml:space="preserve"> taking care of the YIA </w:t>
      </w:r>
      <w:r>
        <w:rPr>
          <w:lang w:val="id-ID"/>
        </w:rPr>
        <w:t>construction</w:t>
      </w:r>
      <w:r w:rsidRPr="002B1BAF">
        <w:t xml:space="preserve"> project and also continuing to take car</w:t>
      </w:r>
      <w:r>
        <w:t xml:space="preserve">e of Adisutjipto Airport which </w:t>
      </w:r>
      <w:r>
        <w:rPr>
          <w:lang w:val="id-ID"/>
        </w:rPr>
        <w:t>wa</w:t>
      </w:r>
      <w:r w:rsidRPr="002B1BAF">
        <w:t xml:space="preserve">s still </w:t>
      </w:r>
      <w:r>
        <w:t>operating. This obstacle belong</w:t>
      </w:r>
      <w:r>
        <w:rPr>
          <w:lang w:val="id-ID"/>
        </w:rPr>
        <w:t>ed</w:t>
      </w:r>
      <w:r w:rsidRPr="002B1BAF">
        <w:t xml:space="preserve"> to the communication process barrier, namely from the sender of the message. The solution applied by </w:t>
      </w:r>
      <w:r>
        <w:rPr>
          <w:lang w:val="id-ID"/>
        </w:rPr>
        <w:t>humas</w:t>
      </w:r>
      <w:r>
        <w:t xml:space="preserve"> to overcome this obstacle </w:t>
      </w:r>
      <w:r>
        <w:rPr>
          <w:lang w:val="id-ID"/>
        </w:rPr>
        <w:t>wa</w:t>
      </w:r>
      <w:r w:rsidRPr="002B1BAF">
        <w:t>s to further improve time management and continue to carry out routine coordination with related parties.</w:t>
      </w:r>
    </w:p>
    <w:p w14:paraId="6EFA8A7C" w14:textId="649831A3" w:rsidR="00163117" w:rsidRPr="00DD0073" w:rsidRDefault="002B1BAF" w:rsidP="00921DC5">
      <w:pPr>
        <w:ind w:left="284" w:firstLine="425"/>
        <w:jc w:val="both"/>
        <w:rPr>
          <w:lang w:val="id-ID"/>
        </w:rPr>
      </w:pPr>
      <w:r>
        <w:rPr>
          <w:lang w:val="id-ID"/>
        </w:rPr>
        <w:t>Previous relevant research was</w:t>
      </w:r>
      <w:r w:rsidRPr="002B1BAF">
        <w:rPr>
          <w:lang w:val="id-ID"/>
        </w:rPr>
        <w:t xml:space="preserve"> research conducted by Roos Yuliastina with the title "Public Relations Crisis Management (Case Study on the Role of Public Relations of the Suramadu Regional Development Agency (BPWS) in Facing Madurese Resistance in Bangkalan Regency to the Presence of Their Institutions)" published in the journal Communications in 2017 Wiraraja Sumenep University. The similarity of research on BPWS institutions with research on the refus</w:t>
      </w:r>
      <w:r>
        <w:rPr>
          <w:lang w:val="id-ID"/>
        </w:rPr>
        <w:t>al of the YIA builder project was</w:t>
      </w:r>
      <w:r w:rsidRPr="002B1BAF">
        <w:rPr>
          <w:lang w:val="id-ID"/>
        </w:rPr>
        <w:t xml:space="preserve"> that they both examine the role of </w:t>
      </w:r>
      <w:r>
        <w:rPr>
          <w:lang w:val="id-ID"/>
        </w:rPr>
        <w:t>humas</w:t>
      </w:r>
      <w:r w:rsidRPr="002B1BAF">
        <w:rPr>
          <w:lang w:val="id-ID"/>
        </w:rPr>
        <w:t xml:space="preserve"> in dealing with crises over rejection made by the public aga</w:t>
      </w:r>
      <w:r>
        <w:rPr>
          <w:lang w:val="id-ID"/>
        </w:rPr>
        <w:t>inst an agency. The difference wa</w:t>
      </w:r>
      <w:r w:rsidRPr="002B1BAF">
        <w:rPr>
          <w:lang w:val="id-ID"/>
        </w:rPr>
        <w:t xml:space="preserve">s that the public in this BPWS study resisted the institution, namely the BPWS itself. Meanwhile, the public </w:t>
      </w:r>
      <w:r>
        <w:rPr>
          <w:lang w:val="id-ID"/>
        </w:rPr>
        <w:t>in this research problem was</w:t>
      </w:r>
      <w:r w:rsidRPr="002B1BAF">
        <w:rPr>
          <w:lang w:val="id-ID"/>
        </w:rPr>
        <w:t xml:space="preserve"> resisting the new airport construction project in Kulon Progo, not the institution. Yuliastina's research results show</w:t>
      </w:r>
      <w:r>
        <w:rPr>
          <w:lang w:val="id-ID"/>
        </w:rPr>
        <w:t>ed</w:t>
      </w:r>
      <w:r w:rsidR="00F33150">
        <w:rPr>
          <w:lang w:val="id-ID"/>
        </w:rPr>
        <w:t xml:space="preserve"> that BPWS public relations we</w:t>
      </w:r>
      <w:r w:rsidRPr="002B1BAF">
        <w:rPr>
          <w:lang w:val="id-ID"/>
        </w:rPr>
        <w:t>re dominant in playing their role as a communication facilitator only to handle the crisis that occurs. In contrast to AP I's public relations</w:t>
      </w:r>
      <w:r w:rsidR="00F33150">
        <w:rPr>
          <w:lang w:val="id-ID"/>
        </w:rPr>
        <w:t xml:space="preserve"> or humas, the roles that were</w:t>
      </w:r>
      <w:r w:rsidRPr="002B1BAF">
        <w:rPr>
          <w:lang w:val="id-ID"/>
        </w:rPr>
        <w:t xml:space="preserve"> carrie</w:t>
      </w:r>
      <w:r w:rsidR="00F33150">
        <w:rPr>
          <w:lang w:val="id-ID"/>
        </w:rPr>
        <w:t>d out include as expert prescriber</w:t>
      </w:r>
      <w:r w:rsidRPr="002B1BAF">
        <w:rPr>
          <w:lang w:val="id-ID"/>
        </w:rPr>
        <w:t>, communication facilitators, problem solving facilitators, communication technicians and there is even an additional role as education to the community.</w:t>
      </w:r>
    </w:p>
    <w:p w14:paraId="64C6D22C" w14:textId="77777777" w:rsidR="00232A59" w:rsidRPr="00232A59" w:rsidRDefault="00232A59" w:rsidP="00232A59">
      <w:pPr>
        <w:pStyle w:val="ListParagraph"/>
        <w:ind w:left="644"/>
        <w:jc w:val="both"/>
        <w:rPr>
          <w:lang w:val="id-ID"/>
        </w:rPr>
      </w:pPr>
    </w:p>
    <w:p w14:paraId="1239BB71" w14:textId="77777777" w:rsidR="00615F80" w:rsidRDefault="00615F80" w:rsidP="00615F80">
      <w:pPr>
        <w:jc w:val="both"/>
        <w:rPr>
          <w:b/>
          <w:sz w:val="24"/>
          <w:szCs w:val="24"/>
          <w:lang w:val="id-ID"/>
        </w:rPr>
      </w:pPr>
    </w:p>
    <w:p w14:paraId="7DF0A53E" w14:textId="77777777" w:rsidR="00D7467A" w:rsidRPr="00D7467A" w:rsidRDefault="00615F80" w:rsidP="00615F80">
      <w:pPr>
        <w:pStyle w:val="ListParagraph"/>
        <w:numPr>
          <w:ilvl w:val="0"/>
          <w:numId w:val="1"/>
        </w:numPr>
        <w:ind w:left="284" w:hanging="284"/>
        <w:jc w:val="both"/>
        <w:rPr>
          <w:lang w:val="id-ID"/>
        </w:rPr>
      </w:pPr>
      <w:r>
        <w:rPr>
          <w:b/>
          <w:sz w:val="24"/>
          <w:szCs w:val="24"/>
          <w:lang w:val="id-ID"/>
        </w:rPr>
        <w:t>Conclusion</w:t>
      </w:r>
    </w:p>
    <w:p w14:paraId="112D5DDE" w14:textId="30ACE742" w:rsidR="00B17912" w:rsidRPr="00615F80" w:rsidRDefault="00F33150" w:rsidP="00D7467A">
      <w:pPr>
        <w:pStyle w:val="ListParagraph"/>
        <w:ind w:left="284" w:firstLine="425"/>
        <w:jc w:val="both"/>
        <w:rPr>
          <w:lang w:val="id-ID"/>
        </w:rPr>
      </w:pPr>
      <w:r w:rsidRPr="00F33150">
        <w:rPr>
          <w:lang w:val="id-ID"/>
        </w:rPr>
        <w:t xml:space="preserve">The results showed that PT AP I's public relations had carried out their four roles as expert </w:t>
      </w:r>
      <w:r>
        <w:rPr>
          <w:lang w:val="id-ID"/>
        </w:rPr>
        <w:t>prescriber</w:t>
      </w:r>
      <w:r w:rsidRPr="00F33150">
        <w:rPr>
          <w:lang w:val="id-ID"/>
        </w:rPr>
        <w:t xml:space="preserve">, communication facilitators, problem solving facilitators, and communication technicians in handling crisis due to the rejection of </w:t>
      </w:r>
      <w:r>
        <w:rPr>
          <w:lang w:val="id-ID"/>
        </w:rPr>
        <w:t>YIA’s construction project</w:t>
      </w:r>
      <w:r w:rsidRPr="00F33150">
        <w:rPr>
          <w:lang w:val="id-ID"/>
        </w:rPr>
        <w:t>. There is one additional role that is carried out, namely as education to the community.</w:t>
      </w:r>
      <w:r w:rsidR="00B17912" w:rsidRPr="00615F80">
        <w:rPr>
          <w:b/>
          <w:sz w:val="24"/>
          <w:szCs w:val="24"/>
        </w:rPr>
        <w:br w:type="page"/>
      </w:r>
    </w:p>
    <w:p w14:paraId="1476B5BD" w14:textId="77777777"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pPr>
      <w:r w:rsidRPr="0042530D">
        <w:rPr>
          <w:rFonts w:eastAsia="Times"/>
          <w:b/>
          <w:sz w:val="24"/>
          <w:szCs w:val="24"/>
        </w:rPr>
        <w:lastRenderedPageBreak/>
        <w:t>References</w:t>
      </w:r>
    </w:p>
    <w:p w14:paraId="5E16FD3B" w14:textId="45BDAF76" w:rsidR="00FC1522" w:rsidRPr="00FC1522" w:rsidRDefault="00FC1522" w:rsidP="00FC1522">
      <w:pPr>
        <w:widowControl w:val="0"/>
        <w:autoSpaceDE w:val="0"/>
        <w:autoSpaceDN w:val="0"/>
        <w:adjustRightInd w:val="0"/>
        <w:ind w:left="480" w:hanging="480"/>
        <w:rPr>
          <w:noProof/>
          <w:sz w:val="18"/>
          <w:szCs w:val="24"/>
        </w:rPr>
      </w:pPr>
      <w:r>
        <w:rPr>
          <w:rFonts w:eastAsia="Times"/>
          <w:sz w:val="18"/>
          <w:szCs w:val="18"/>
          <w:lang w:val="id-ID"/>
        </w:rPr>
        <w:fldChar w:fldCharType="begin" w:fldLock="1"/>
      </w:r>
      <w:r>
        <w:rPr>
          <w:rFonts w:eastAsia="Times"/>
          <w:sz w:val="18"/>
          <w:szCs w:val="18"/>
          <w:lang w:val="id-ID"/>
        </w:rPr>
        <w:instrText xml:space="preserve">ADDIN Mendeley Bibliography CSL_BIBLIOGRAPHY </w:instrText>
      </w:r>
      <w:r>
        <w:rPr>
          <w:rFonts w:eastAsia="Times"/>
          <w:sz w:val="18"/>
          <w:szCs w:val="18"/>
          <w:lang w:val="id-ID"/>
        </w:rPr>
        <w:fldChar w:fldCharType="separate"/>
      </w:r>
      <w:r w:rsidRPr="00FC1522">
        <w:rPr>
          <w:noProof/>
          <w:sz w:val="18"/>
          <w:szCs w:val="24"/>
        </w:rPr>
        <w:t xml:space="preserve">Kustiningsih, W. (2017). Kelompok Rentan dalam Pembangunan Kawasan Kota Bandara di Kulon Progo: Studi Kasus New Yogyakarta International Airport. </w:t>
      </w:r>
      <w:r w:rsidRPr="00FC1522">
        <w:rPr>
          <w:i/>
          <w:iCs/>
          <w:noProof/>
          <w:sz w:val="18"/>
          <w:szCs w:val="24"/>
        </w:rPr>
        <w:t>Jurnal Pemikiran Sosiologi</w:t>
      </w:r>
      <w:r w:rsidRPr="00FC1522">
        <w:rPr>
          <w:noProof/>
          <w:sz w:val="18"/>
          <w:szCs w:val="24"/>
        </w:rPr>
        <w:t xml:space="preserve">, </w:t>
      </w:r>
      <w:r w:rsidRPr="00FC1522">
        <w:rPr>
          <w:i/>
          <w:iCs/>
          <w:noProof/>
          <w:sz w:val="18"/>
          <w:szCs w:val="24"/>
        </w:rPr>
        <w:t>4</w:t>
      </w:r>
      <w:r w:rsidRPr="00FC1522">
        <w:rPr>
          <w:noProof/>
          <w:sz w:val="18"/>
          <w:szCs w:val="24"/>
        </w:rPr>
        <w:t>(1), 100.</w:t>
      </w:r>
    </w:p>
    <w:p w14:paraId="32FDA42A" w14:textId="77777777" w:rsidR="00FC1522" w:rsidRPr="00FC1522" w:rsidRDefault="00FC1522" w:rsidP="00FC1522">
      <w:pPr>
        <w:widowControl w:val="0"/>
        <w:autoSpaceDE w:val="0"/>
        <w:autoSpaceDN w:val="0"/>
        <w:adjustRightInd w:val="0"/>
        <w:ind w:left="480" w:hanging="480"/>
        <w:rPr>
          <w:noProof/>
          <w:sz w:val="18"/>
          <w:szCs w:val="24"/>
        </w:rPr>
      </w:pPr>
      <w:r w:rsidRPr="00FC1522">
        <w:rPr>
          <w:noProof/>
          <w:sz w:val="18"/>
          <w:szCs w:val="24"/>
        </w:rPr>
        <w:t xml:space="preserve">Nova, F. (2009). </w:t>
      </w:r>
      <w:r w:rsidRPr="00FC1522">
        <w:rPr>
          <w:i/>
          <w:iCs/>
          <w:noProof/>
          <w:sz w:val="18"/>
          <w:szCs w:val="24"/>
        </w:rPr>
        <w:t>Crisis Public Relations: Bagaimana PR Menangani Krisis Perusahaan</w:t>
      </w:r>
      <w:r w:rsidRPr="00FC1522">
        <w:rPr>
          <w:noProof/>
          <w:sz w:val="18"/>
          <w:szCs w:val="24"/>
        </w:rPr>
        <w:t>.</w:t>
      </w:r>
    </w:p>
    <w:p w14:paraId="478FB008" w14:textId="77777777" w:rsidR="00FC1522" w:rsidRPr="00FC1522" w:rsidRDefault="00FC1522" w:rsidP="00FC1522">
      <w:pPr>
        <w:widowControl w:val="0"/>
        <w:autoSpaceDE w:val="0"/>
        <w:autoSpaceDN w:val="0"/>
        <w:adjustRightInd w:val="0"/>
        <w:ind w:left="480" w:hanging="480"/>
        <w:rPr>
          <w:noProof/>
          <w:sz w:val="18"/>
          <w:szCs w:val="24"/>
        </w:rPr>
      </w:pPr>
      <w:r w:rsidRPr="00FC1522">
        <w:rPr>
          <w:noProof/>
          <w:sz w:val="18"/>
          <w:szCs w:val="24"/>
        </w:rPr>
        <w:t xml:space="preserve">Putri, L. D. (2014). Krisis, Ancaman atau Peluang ?! </w:t>
      </w:r>
      <w:r w:rsidRPr="00FC1522">
        <w:rPr>
          <w:i/>
          <w:iCs/>
          <w:noProof/>
          <w:sz w:val="18"/>
          <w:szCs w:val="24"/>
        </w:rPr>
        <w:t>Jurnal Komunikasi</w:t>
      </w:r>
      <w:r w:rsidRPr="00FC1522">
        <w:rPr>
          <w:noProof/>
          <w:sz w:val="18"/>
          <w:szCs w:val="24"/>
        </w:rPr>
        <w:t xml:space="preserve">, </w:t>
      </w:r>
      <w:r w:rsidRPr="00FC1522">
        <w:rPr>
          <w:i/>
          <w:iCs/>
          <w:noProof/>
          <w:sz w:val="18"/>
          <w:szCs w:val="24"/>
        </w:rPr>
        <w:t>3</w:t>
      </w:r>
      <w:r w:rsidRPr="00FC1522">
        <w:rPr>
          <w:noProof/>
          <w:sz w:val="18"/>
          <w:szCs w:val="24"/>
        </w:rPr>
        <w:t>(1), 28.</w:t>
      </w:r>
    </w:p>
    <w:p w14:paraId="6E60F566" w14:textId="77777777" w:rsidR="00FC1522" w:rsidRPr="00FC1522" w:rsidRDefault="00FC1522" w:rsidP="00FC1522">
      <w:pPr>
        <w:widowControl w:val="0"/>
        <w:autoSpaceDE w:val="0"/>
        <w:autoSpaceDN w:val="0"/>
        <w:adjustRightInd w:val="0"/>
        <w:ind w:left="480" w:hanging="480"/>
        <w:rPr>
          <w:noProof/>
          <w:sz w:val="18"/>
          <w:szCs w:val="24"/>
        </w:rPr>
      </w:pPr>
      <w:r w:rsidRPr="00FC1522">
        <w:rPr>
          <w:noProof/>
          <w:sz w:val="18"/>
          <w:szCs w:val="24"/>
        </w:rPr>
        <w:t xml:space="preserve">Rahmat, P. S. (2009). Penelitian Kualitatif. </w:t>
      </w:r>
      <w:r w:rsidRPr="00FC1522">
        <w:rPr>
          <w:i/>
          <w:iCs/>
          <w:noProof/>
          <w:sz w:val="18"/>
          <w:szCs w:val="24"/>
        </w:rPr>
        <w:t>Jurnal Equilibrium</w:t>
      </w:r>
      <w:r w:rsidRPr="00FC1522">
        <w:rPr>
          <w:noProof/>
          <w:sz w:val="18"/>
          <w:szCs w:val="24"/>
        </w:rPr>
        <w:t xml:space="preserve">, </w:t>
      </w:r>
      <w:r w:rsidRPr="00FC1522">
        <w:rPr>
          <w:i/>
          <w:iCs/>
          <w:noProof/>
          <w:sz w:val="18"/>
          <w:szCs w:val="24"/>
        </w:rPr>
        <w:t>5</w:t>
      </w:r>
      <w:r w:rsidRPr="00FC1522">
        <w:rPr>
          <w:noProof/>
          <w:sz w:val="18"/>
          <w:szCs w:val="24"/>
        </w:rPr>
        <w:t>(9), 4.</w:t>
      </w:r>
    </w:p>
    <w:p w14:paraId="18B349BC" w14:textId="77777777" w:rsidR="00FC1522" w:rsidRPr="00FC1522" w:rsidRDefault="00FC1522" w:rsidP="00FC1522">
      <w:pPr>
        <w:widowControl w:val="0"/>
        <w:autoSpaceDE w:val="0"/>
        <w:autoSpaceDN w:val="0"/>
        <w:adjustRightInd w:val="0"/>
        <w:ind w:left="480" w:hanging="480"/>
        <w:rPr>
          <w:noProof/>
          <w:sz w:val="18"/>
        </w:rPr>
      </w:pPr>
      <w:r w:rsidRPr="00FC1522">
        <w:rPr>
          <w:noProof/>
          <w:sz w:val="18"/>
          <w:szCs w:val="24"/>
        </w:rPr>
        <w:t xml:space="preserve">Rizqiyah, E. S. (2017). </w:t>
      </w:r>
      <w:r w:rsidRPr="00FC1522">
        <w:rPr>
          <w:i/>
          <w:iCs/>
          <w:noProof/>
          <w:sz w:val="18"/>
          <w:szCs w:val="24"/>
        </w:rPr>
        <w:t>Analisis Manajemen Krisis Public Relations PT Angkasa Pura I Bandara Adisutjipto dalam Realisasi Pembangunan New Yogyakarta International Airport (NYIA)</w:t>
      </w:r>
      <w:r w:rsidRPr="00FC1522">
        <w:rPr>
          <w:noProof/>
          <w:sz w:val="18"/>
          <w:szCs w:val="24"/>
        </w:rPr>
        <w:t>. Universitas Airlangga.</w:t>
      </w:r>
    </w:p>
    <w:p w14:paraId="50B7EF9E" w14:textId="5A34FDCC" w:rsidR="00274BE6" w:rsidRPr="00FC1522" w:rsidRDefault="00FC1522" w:rsidP="00FC1522">
      <w:pPr>
        <w:tabs>
          <w:tab w:val="left" w:pos="709"/>
        </w:tabs>
        <w:jc w:val="both"/>
        <w:rPr>
          <w:rFonts w:eastAsia="Times"/>
          <w:sz w:val="18"/>
          <w:szCs w:val="18"/>
          <w:lang w:val="id-ID"/>
        </w:rPr>
      </w:pPr>
      <w:r>
        <w:rPr>
          <w:rFonts w:eastAsia="Times"/>
          <w:sz w:val="18"/>
          <w:szCs w:val="18"/>
          <w:lang w:val="id-ID"/>
        </w:rPr>
        <w:fldChar w:fldCharType="end"/>
      </w:r>
    </w:p>
    <w:p w14:paraId="3B706268" w14:textId="77777777" w:rsidR="00274BE6" w:rsidRPr="0042530D" w:rsidRDefault="00274BE6">
      <w:pPr>
        <w:ind w:firstLine="227"/>
        <w:jc w:val="both"/>
      </w:pPr>
      <w:bookmarkStart w:id="0" w:name="_GoBack"/>
      <w:bookmarkEnd w:id="0"/>
    </w:p>
    <w:sectPr w:rsidR="00274BE6" w:rsidRPr="0042530D" w:rsidSect="00B17912">
      <w:footerReference w:type="default" r:id="rId11"/>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27467" w14:textId="77777777" w:rsidR="000F3C0E" w:rsidRDefault="000F3C0E">
      <w:r>
        <w:separator/>
      </w:r>
    </w:p>
  </w:endnote>
  <w:endnote w:type="continuationSeparator" w:id="0">
    <w:p w14:paraId="18E355E5" w14:textId="77777777" w:rsidR="000F3C0E" w:rsidRDefault="000F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721AC" w14:textId="77777777" w:rsidR="00274BE6" w:rsidRDefault="00274BE6">
    <w:pPr>
      <w:jc w:val="both"/>
    </w:pPr>
  </w:p>
  <w:p w14:paraId="45F3A2DE" w14:textId="77777777" w:rsidR="00274BE6" w:rsidRDefault="00274BE6">
    <w:pPr>
      <w:jc w:val="both"/>
    </w:pPr>
  </w:p>
  <w:p w14:paraId="2EBC0141" w14:textId="77777777" w:rsidR="00274BE6" w:rsidRDefault="00274BE6">
    <w:pPr>
      <w:jc w:val="both"/>
    </w:pPr>
  </w:p>
  <w:p w14:paraId="7D88F5F3" w14:textId="77777777" w:rsidR="00274BE6" w:rsidRDefault="00274BE6">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FFFC1" w14:textId="77777777" w:rsidR="000F3C0E" w:rsidRDefault="000F3C0E">
      <w:r>
        <w:separator/>
      </w:r>
    </w:p>
  </w:footnote>
  <w:footnote w:type="continuationSeparator" w:id="0">
    <w:p w14:paraId="44B50A12" w14:textId="77777777" w:rsidR="000F3C0E" w:rsidRDefault="000F3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E6516"/>
    <w:multiLevelType w:val="hybridMultilevel"/>
    <w:tmpl w:val="074AE192"/>
    <w:lvl w:ilvl="0" w:tplc="453092B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4C797B7E"/>
    <w:multiLevelType w:val="hybridMultilevel"/>
    <w:tmpl w:val="FBBCFB8A"/>
    <w:lvl w:ilvl="0" w:tplc="B92452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E236AB6"/>
    <w:multiLevelType w:val="hybridMultilevel"/>
    <w:tmpl w:val="0DF6094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F654E54"/>
    <w:multiLevelType w:val="hybridMultilevel"/>
    <w:tmpl w:val="3DB0DEB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0DC65DE"/>
    <w:multiLevelType w:val="hybridMultilevel"/>
    <w:tmpl w:val="8BB2B5DC"/>
    <w:lvl w:ilvl="0" w:tplc="744859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7374C7F"/>
    <w:multiLevelType w:val="hybridMultilevel"/>
    <w:tmpl w:val="D700A95C"/>
    <w:lvl w:ilvl="0" w:tplc="596ABF3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7DD7762C"/>
    <w:multiLevelType w:val="multilevel"/>
    <w:tmpl w:val="A3AA5F16"/>
    <w:lvl w:ilvl="0">
      <w:start w:val="1"/>
      <w:numFmt w:val="decimal"/>
      <w:lvlText w:val="%1."/>
      <w:lvlJc w:val="left"/>
      <w:pPr>
        <w:ind w:left="720" w:hanging="360"/>
      </w:pPr>
      <w:rPr>
        <w:rFonts w:eastAsia="Time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74BE6"/>
    <w:rsid w:val="00021EF5"/>
    <w:rsid w:val="000663D2"/>
    <w:rsid w:val="00071373"/>
    <w:rsid w:val="0008145E"/>
    <w:rsid w:val="000A371C"/>
    <w:rsid w:val="000B2732"/>
    <w:rsid w:val="000B6A0D"/>
    <w:rsid w:val="000B745B"/>
    <w:rsid w:val="000F3C0E"/>
    <w:rsid w:val="00163117"/>
    <w:rsid w:val="00182208"/>
    <w:rsid w:val="001920AD"/>
    <w:rsid w:val="001E1A93"/>
    <w:rsid w:val="001E7AB0"/>
    <w:rsid w:val="0020523A"/>
    <w:rsid w:val="00232A59"/>
    <w:rsid w:val="00266F90"/>
    <w:rsid w:val="00272323"/>
    <w:rsid w:val="00274BE6"/>
    <w:rsid w:val="00295B46"/>
    <w:rsid w:val="002B1BAF"/>
    <w:rsid w:val="00373026"/>
    <w:rsid w:val="00385CCA"/>
    <w:rsid w:val="003E41F4"/>
    <w:rsid w:val="00407297"/>
    <w:rsid w:val="0042530D"/>
    <w:rsid w:val="00472F54"/>
    <w:rsid w:val="005171EC"/>
    <w:rsid w:val="00570052"/>
    <w:rsid w:val="005C34CF"/>
    <w:rsid w:val="00615F80"/>
    <w:rsid w:val="00631AD1"/>
    <w:rsid w:val="006D21ED"/>
    <w:rsid w:val="006F477D"/>
    <w:rsid w:val="00730796"/>
    <w:rsid w:val="007F40E5"/>
    <w:rsid w:val="008153B4"/>
    <w:rsid w:val="00824D1D"/>
    <w:rsid w:val="00921DC5"/>
    <w:rsid w:val="009760CE"/>
    <w:rsid w:val="009809A4"/>
    <w:rsid w:val="009C28D0"/>
    <w:rsid w:val="009E24C9"/>
    <w:rsid w:val="009F103A"/>
    <w:rsid w:val="00A1438B"/>
    <w:rsid w:val="00A224E9"/>
    <w:rsid w:val="00A4717F"/>
    <w:rsid w:val="00A87C52"/>
    <w:rsid w:val="00AA200C"/>
    <w:rsid w:val="00AF4647"/>
    <w:rsid w:val="00AF7173"/>
    <w:rsid w:val="00B17912"/>
    <w:rsid w:val="00B359FC"/>
    <w:rsid w:val="00B638E9"/>
    <w:rsid w:val="00BA5079"/>
    <w:rsid w:val="00C16A05"/>
    <w:rsid w:val="00C7368A"/>
    <w:rsid w:val="00C75C8B"/>
    <w:rsid w:val="00CB520C"/>
    <w:rsid w:val="00D64BB5"/>
    <w:rsid w:val="00D65562"/>
    <w:rsid w:val="00D66198"/>
    <w:rsid w:val="00D7467A"/>
    <w:rsid w:val="00DB46DC"/>
    <w:rsid w:val="00DD0073"/>
    <w:rsid w:val="00DF0A51"/>
    <w:rsid w:val="00E015B5"/>
    <w:rsid w:val="00E24B30"/>
    <w:rsid w:val="00E405C8"/>
    <w:rsid w:val="00EC2BBB"/>
    <w:rsid w:val="00ED32D7"/>
    <w:rsid w:val="00ED3599"/>
    <w:rsid w:val="00ED5A0E"/>
    <w:rsid w:val="00EF4D24"/>
    <w:rsid w:val="00F03471"/>
    <w:rsid w:val="00F07326"/>
    <w:rsid w:val="00F1652A"/>
    <w:rsid w:val="00F33150"/>
    <w:rsid w:val="00F84A1C"/>
    <w:rsid w:val="00F8701D"/>
    <w:rsid w:val="00F938B9"/>
    <w:rsid w:val="00F95F3B"/>
    <w:rsid w:val="00FA1BF5"/>
    <w:rsid w:val="00FC1522"/>
    <w:rsid w:val="00FD3DB1"/>
    <w:rsid w:val="00FE2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407297"/>
    <w:rPr>
      <w:rFonts w:ascii="Tahoma" w:hAnsi="Tahoma" w:cs="Tahoma"/>
      <w:sz w:val="16"/>
      <w:szCs w:val="16"/>
    </w:rPr>
  </w:style>
  <w:style w:type="character" w:customStyle="1" w:styleId="BalloonTextChar">
    <w:name w:val="Balloon Text Char"/>
    <w:basedOn w:val="DefaultParagraphFont"/>
    <w:link w:val="BalloonText"/>
    <w:uiPriority w:val="99"/>
    <w:semiHidden/>
    <w:rsid w:val="00407297"/>
    <w:rPr>
      <w:rFonts w:ascii="Tahoma" w:hAnsi="Tahoma" w:cs="Tahoma"/>
      <w:sz w:val="16"/>
      <w:szCs w:val="16"/>
    </w:rPr>
  </w:style>
  <w:style w:type="character" w:styleId="Hyperlink">
    <w:name w:val="Hyperlink"/>
    <w:basedOn w:val="DefaultParagraphFont"/>
    <w:uiPriority w:val="99"/>
    <w:unhideWhenUsed/>
    <w:rsid w:val="00407297"/>
    <w:rPr>
      <w:color w:val="0563C1" w:themeColor="hyperlink"/>
      <w:u w:val="single"/>
    </w:rPr>
  </w:style>
  <w:style w:type="paragraph" w:styleId="ListParagraph">
    <w:name w:val="List Paragraph"/>
    <w:basedOn w:val="Normal"/>
    <w:uiPriority w:val="34"/>
    <w:qFormat/>
    <w:rsid w:val="00615F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407297"/>
    <w:rPr>
      <w:rFonts w:ascii="Tahoma" w:hAnsi="Tahoma" w:cs="Tahoma"/>
      <w:sz w:val="16"/>
      <w:szCs w:val="16"/>
    </w:rPr>
  </w:style>
  <w:style w:type="character" w:customStyle="1" w:styleId="BalloonTextChar">
    <w:name w:val="Balloon Text Char"/>
    <w:basedOn w:val="DefaultParagraphFont"/>
    <w:link w:val="BalloonText"/>
    <w:uiPriority w:val="99"/>
    <w:semiHidden/>
    <w:rsid w:val="00407297"/>
    <w:rPr>
      <w:rFonts w:ascii="Tahoma" w:hAnsi="Tahoma" w:cs="Tahoma"/>
      <w:sz w:val="16"/>
      <w:szCs w:val="16"/>
    </w:rPr>
  </w:style>
  <w:style w:type="character" w:styleId="Hyperlink">
    <w:name w:val="Hyperlink"/>
    <w:basedOn w:val="DefaultParagraphFont"/>
    <w:uiPriority w:val="99"/>
    <w:unhideWhenUsed/>
    <w:rsid w:val="00407297"/>
    <w:rPr>
      <w:color w:val="0563C1" w:themeColor="hyperlink"/>
      <w:u w:val="single"/>
    </w:rPr>
  </w:style>
  <w:style w:type="paragraph" w:styleId="ListParagraph">
    <w:name w:val="List Paragraph"/>
    <w:basedOn w:val="Normal"/>
    <w:uiPriority w:val="34"/>
    <w:qFormat/>
    <w:rsid w:val="00615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ranto@uny.ac.id2" TargetMode="External"/><Relationship Id="rId4" Type="http://schemas.microsoft.com/office/2007/relationships/stylesWithEffects" Target="stylesWithEffects.xml"/><Relationship Id="rId9" Type="http://schemas.openxmlformats.org/officeDocument/2006/relationships/hyperlink" Target="mailto:%7bayunitatara@gmail.c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B7C8-6401-4F3D-A860-B5106A57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6</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i n f p _media komputer</Company>
  <LinksUpToDate>false</LinksUpToDate>
  <CharactersWithSpaces>21501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n f p_user</dc:creator>
  <cp:lastModifiedBy>i n f p_user</cp:lastModifiedBy>
  <cp:revision>6</cp:revision>
  <dcterms:created xsi:type="dcterms:W3CDTF">2020-08-05T12:28:00Z</dcterms:created>
  <dcterms:modified xsi:type="dcterms:W3CDTF">2020-08-08T16:34:00Z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91a2acde-dc67-3ad5-ac5e-70c24b0d8920</vt:lpwstr>
  </property>
  <property fmtid="{D5CDD505-2E9C-101B-9397-08002B2CF9AE}" pid="24" name="Mendeley Citation Style_1">
    <vt:lpwstr>http://www.zotero.org/styles/apa</vt:lpwstr>
  </property>
</Properties>
</file>