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4503A3A" w14:textId="72CF80C8" w:rsidR="00975E8B" w:rsidRPr="00321627" w:rsidRDefault="00321627" w:rsidP="00B07BFE">
      <w:pPr>
        <w:ind w:left="567" w:right="509"/>
        <w:jc w:val="center"/>
        <w:rPr>
          <w:b/>
          <w:sz w:val="32"/>
          <w:szCs w:val="32"/>
        </w:rPr>
      </w:pPr>
      <w:r w:rsidRPr="00321627">
        <w:rPr>
          <w:b/>
          <w:sz w:val="32"/>
          <w:szCs w:val="32"/>
        </w:rPr>
        <w:t>The Influence of Employee Demotivation and Employee Motivation on Employee Performance: A Study of Veesit Technology</w:t>
      </w:r>
    </w:p>
    <w:p w14:paraId="766BA8F5" w14:textId="77777777" w:rsidR="00975E8B" w:rsidRPr="000D1D36" w:rsidRDefault="00975E8B" w:rsidP="00B07BFE">
      <w:pPr>
        <w:ind w:left="567" w:right="509"/>
        <w:jc w:val="center"/>
        <w:rPr>
          <w:bCs/>
          <w:sz w:val="24"/>
          <w:szCs w:val="24"/>
        </w:rPr>
      </w:pPr>
    </w:p>
    <w:p w14:paraId="3D62E9BB" w14:textId="63A9E896" w:rsidR="00941EE4" w:rsidRPr="000D1D36" w:rsidRDefault="00941EE4" w:rsidP="00B07BFE">
      <w:pPr>
        <w:spacing w:line="360" w:lineRule="auto"/>
        <w:ind w:left="567" w:right="509" w:firstLine="227"/>
        <w:jc w:val="center"/>
        <w:rPr>
          <w:rFonts w:eastAsia="Times"/>
          <w:bCs/>
          <w:vertAlign w:val="superscript"/>
        </w:rPr>
      </w:pPr>
      <w:r w:rsidRPr="000D1D36">
        <w:rPr>
          <w:rFonts w:eastAsia="Times"/>
          <w:bCs/>
        </w:rPr>
        <w:t>Lia Mayasari</w:t>
      </w:r>
    </w:p>
    <w:p w14:paraId="16AD9094" w14:textId="77777777" w:rsidR="00941EE4" w:rsidRPr="000D1D36" w:rsidRDefault="00941EE4" w:rsidP="00B07BFE">
      <w:pPr>
        <w:spacing w:line="360" w:lineRule="auto"/>
        <w:ind w:left="567" w:right="509" w:firstLine="227"/>
        <w:jc w:val="center"/>
        <w:rPr>
          <w:rFonts w:eastAsia="Times"/>
          <w:bCs/>
        </w:rPr>
      </w:pPr>
      <w:r w:rsidRPr="000D1D36">
        <w:rPr>
          <w:rFonts w:eastAsia="Times"/>
          <w:bCs/>
        </w:rPr>
        <w:t>Bachelor of Entrepreneurship, School of Business and Management</w:t>
      </w:r>
    </w:p>
    <w:p w14:paraId="1B902D46" w14:textId="77777777" w:rsidR="00941EE4" w:rsidRPr="000D1D36" w:rsidRDefault="00941EE4" w:rsidP="00B07BFE">
      <w:pPr>
        <w:spacing w:line="360" w:lineRule="auto"/>
        <w:ind w:left="567" w:right="509" w:firstLine="227"/>
        <w:jc w:val="center"/>
        <w:rPr>
          <w:rFonts w:eastAsia="Times"/>
          <w:bCs/>
        </w:rPr>
      </w:pPr>
      <w:r w:rsidRPr="000D1D36">
        <w:rPr>
          <w:rFonts w:eastAsia="Times"/>
          <w:bCs/>
        </w:rPr>
        <w:t>Institut Teknologi Bandung, Indonesia</w:t>
      </w:r>
    </w:p>
    <w:p w14:paraId="0525900E" w14:textId="7F8B47F7" w:rsidR="00941EE4" w:rsidRPr="000D1D36" w:rsidRDefault="00941EE4" w:rsidP="00B07BFE">
      <w:pPr>
        <w:spacing w:line="360" w:lineRule="auto"/>
        <w:ind w:left="567" w:right="509" w:firstLine="227"/>
        <w:jc w:val="center"/>
        <w:rPr>
          <w:bCs/>
        </w:rPr>
      </w:pPr>
      <w:r w:rsidRPr="000D1D36">
        <w:rPr>
          <w:rFonts w:eastAsia="Times"/>
          <w:bCs/>
        </w:rPr>
        <w:t>lia_mayasari</w:t>
      </w:r>
      <w:r w:rsidRPr="000D1D36">
        <w:rPr>
          <w:rFonts w:eastAsia="Times"/>
          <w:bCs/>
        </w:rPr>
        <w:t>@sbm-itb.ac.id</w:t>
      </w:r>
    </w:p>
    <w:p w14:paraId="0FEE9768" w14:textId="77777777" w:rsidR="00941EE4" w:rsidRPr="000D1D36" w:rsidRDefault="00941EE4" w:rsidP="00B07BFE">
      <w:pPr>
        <w:pBdr>
          <w:top w:val="nil"/>
          <w:left w:val="nil"/>
          <w:bottom w:val="nil"/>
          <w:right w:val="nil"/>
          <w:between w:val="nil"/>
        </w:pBdr>
        <w:ind w:left="567" w:right="509"/>
        <w:jc w:val="both"/>
        <w:rPr>
          <w:bCs/>
        </w:rPr>
      </w:pPr>
    </w:p>
    <w:p w14:paraId="78AF41E3" w14:textId="45F4F9E4" w:rsidR="00941EE4" w:rsidRPr="000D1D36" w:rsidRDefault="000D1D36" w:rsidP="00B07BFE">
      <w:pPr>
        <w:spacing w:after="120"/>
        <w:ind w:left="567" w:right="509"/>
        <w:jc w:val="center"/>
        <w:rPr>
          <w:rFonts w:eastAsia="Times"/>
          <w:b/>
          <w:sz w:val="18"/>
          <w:szCs w:val="18"/>
        </w:rPr>
      </w:pPr>
      <w:r>
        <w:rPr>
          <w:rFonts w:eastAsia="Times"/>
          <w:b/>
          <w:sz w:val="18"/>
          <w:szCs w:val="18"/>
        </w:rPr>
        <w:t>ABSTRACT</w:t>
      </w:r>
    </w:p>
    <w:p w14:paraId="767F9022" w14:textId="412FDF61" w:rsidR="00941EE4" w:rsidRPr="00321627" w:rsidRDefault="00941EE4" w:rsidP="00B07BFE">
      <w:pPr>
        <w:ind w:left="567" w:right="509"/>
        <w:jc w:val="both"/>
        <w:rPr>
          <w:bCs/>
          <w:sz w:val="18"/>
          <w:szCs w:val="18"/>
        </w:rPr>
      </w:pPr>
      <w:r w:rsidRPr="00321627">
        <w:rPr>
          <w:bCs/>
          <w:sz w:val="18"/>
          <w:szCs w:val="18"/>
        </w:rPr>
        <w:t>Employee demotivation is a common thing experienced by many startup employees that apparently affects negatively to the employee performanc</w:t>
      </w:r>
      <w:r w:rsidR="00AF0437" w:rsidRPr="00321627">
        <w:rPr>
          <w:bCs/>
          <w:sz w:val="18"/>
          <w:szCs w:val="18"/>
        </w:rPr>
        <w:t>e, including Veesit Technology, a growing stage startup that is running by college students.</w:t>
      </w:r>
      <w:r w:rsidRPr="00321627">
        <w:rPr>
          <w:bCs/>
          <w:sz w:val="18"/>
          <w:szCs w:val="18"/>
        </w:rPr>
        <w:t xml:space="preserve"> In this research, the author is focused on college student startup to determine the highest demotivation factor and the highest motivation factor that affects to employee performance. The dependent variables used are The main purpose of this research is to determine the influence of employee motivation and employee demotivation on employee performance. The researcher gathers the data from 93 college students who work at a startup through online questionnaires and analyzes data to determine a range of statistical and concise findings. To evaluate the data, the author will use Multiple Linear Regression. After all, this has been developed, in particular in the startup of college students, the goal is to find the greatest factor that can potencially increase employee efficiency and improve the startup.</w:t>
      </w:r>
    </w:p>
    <w:p w14:paraId="75EC33C6" w14:textId="018B3815" w:rsidR="00941EE4" w:rsidRPr="00321627" w:rsidRDefault="00941EE4" w:rsidP="00B07BFE">
      <w:pPr>
        <w:ind w:left="567" w:right="509"/>
        <w:jc w:val="both"/>
        <w:rPr>
          <w:bCs/>
          <w:sz w:val="18"/>
          <w:szCs w:val="18"/>
        </w:rPr>
      </w:pPr>
    </w:p>
    <w:p w14:paraId="0F67F93A" w14:textId="1D8C5CD6" w:rsidR="00941EE4" w:rsidRPr="00321627" w:rsidRDefault="00941EE4" w:rsidP="00B07BFE">
      <w:pPr>
        <w:pBdr>
          <w:top w:val="nil"/>
          <w:left w:val="nil"/>
          <w:bottom w:val="nil"/>
          <w:right w:val="nil"/>
          <w:between w:val="nil"/>
        </w:pBdr>
        <w:ind w:left="567" w:right="509"/>
        <w:jc w:val="both"/>
        <w:rPr>
          <w:bCs/>
          <w:sz w:val="18"/>
          <w:szCs w:val="18"/>
        </w:rPr>
      </w:pPr>
      <w:r w:rsidRPr="00321627">
        <w:rPr>
          <w:b/>
          <w:sz w:val="18"/>
          <w:szCs w:val="18"/>
        </w:rPr>
        <w:t>Keywords</w:t>
      </w:r>
      <w:r w:rsidRPr="00321627">
        <w:rPr>
          <w:bCs/>
          <w:sz w:val="18"/>
          <w:szCs w:val="18"/>
        </w:rPr>
        <w:t xml:space="preserve">: Employee Demotivation, Employee Motivation, Demotivation Factors, Motivational Factors, Employee Performance </w:t>
      </w:r>
    </w:p>
    <w:p w14:paraId="54F32890" w14:textId="723E7421" w:rsidR="00941EE4" w:rsidRPr="00321627" w:rsidRDefault="00941EE4" w:rsidP="00941EE4">
      <w:pPr>
        <w:jc w:val="both"/>
        <w:rPr>
          <w:bCs/>
          <w:sz w:val="28"/>
          <w:szCs w:val="28"/>
        </w:rPr>
      </w:pPr>
    </w:p>
    <w:p w14:paraId="5A611252" w14:textId="2671B97B" w:rsidR="00274BE6" w:rsidRPr="000D1D36" w:rsidRDefault="008153B4">
      <w:pPr>
        <w:keepNext/>
        <w:keepLines/>
        <w:tabs>
          <w:tab w:val="left" w:pos="454"/>
        </w:tabs>
        <w:spacing w:before="520" w:after="280"/>
        <w:jc w:val="both"/>
        <w:rPr>
          <w:b/>
        </w:rPr>
      </w:pPr>
      <w:r w:rsidRPr="000D1D36">
        <w:rPr>
          <w:rFonts w:eastAsia="Times"/>
          <w:b/>
          <w:sz w:val="24"/>
          <w:szCs w:val="24"/>
        </w:rPr>
        <w:t>1</w:t>
      </w:r>
      <w:r w:rsidR="00BF475D" w:rsidRPr="000D1D36">
        <w:rPr>
          <w:rFonts w:eastAsia="Times"/>
          <w:b/>
          <w:sz w:val="24"/>
          <w:szCs w:val="24"/>
        </w:rPr>
        <w:t>.</w:t>
      </w:r>
      <w:r w:rsidRPr="000D1D36">
        <w:rPr>
          <w:rFonts w:eastAsia="Times"/>
          <w:b/>
          <w:sz w:val="24"/>
          <w:szCs w:val="24"/>
        </w:rPr>
        <w:t xml:space="preserve">  I</w:t>
      </w:r>
      <w:r w:rsidR="00B07BFE">
        <w:rPr>
          <w:rFonts w:eastAsia="Times"/>
          <w:b/>
          <w:sz w:val="24"/>
          <w:szCs w:val="24"/>
        </w:rPr>
        <w:t>NTRODUCTION</w:t>
      </w:r>
    </w:p>
    <w:p w14:paraId="4CA89FD4" w14:textId="2F90DE18" w:rsidR="005103E0" w:rsidRPr="000D1D36" w:rsidRDefault="005103E0" w:rsidP="00321627">
      <w:pPr>
        <w:pBdr>
          <w:top w:val="nil"/>
          <w:left w:val="nil"/>
          <w:bottom w:val="nil"/>
          <w:right w:val="nil"/>
          <w:between w:val="nil"/>
        </w:pBdr>
        <w:spacing w:before="240" w:after="240" w:line="360" w:lineRule="auto"/>
        <w:jc w:val="both"/>
        <w:rPr>
          <w:bCs/>
        </w:rPr>
      </w:pPr>
      <w:r w:rsidRPr="000D1D36">
        <w:rPr>
          <w:bCs/>
        </w:rPr>
        <w:t xml:space="preserve">The growth of the IoT has been phenomenal in terms of sales volume and the number of enterprise and individual adopters. </w:t>
      </w:r>
      <w:sdt>
        <w:sdtPr>
          <w:rPr>
            <w:bCs/>
          </w:rPr>
          <w:id w:val="-796299803"/>
          <w:citation/>
        </w:sdtPr>
        <w:sdtContent>
          <w:r w:rsidR="00321627">
            <w:rPr>
              <w:bCs/>
            </w:rPr>
            <w:fldChar w:fldCharType="begin"/>
          </w:r>
          <w:r w:rsidR="00321627">
            <w:rPr>
              <w:bCs/>
              <w:lang w:val="en-US"/>
            </w:rPr>
            <w:instrText xml:space="preserve"> CITATION InL19 \l 1033 </w:instrText>
          </w:r>
          <w:r w:rsidR="00321627">
            <w:rPr>
              <w:bCs/>
            </w:rPr>
            <w:fldChar w:fldCharType="separate"/>
          </w:r>
          <w:r w:rsidR="00321627" w:rsidRPr="00321627">
            <w:rPr>
              <w:noProof/>
              <w:lang w:val="en-US"/>
            </w:rPr>
            <w:t>(Lee, 2019)</w:t>
          </w:r>
          <w:r w:rsidR="00321627">
            <w:rPr>
              <w:bCs/>
            </w:rPr>
            <w:fldChar w:fldCharType="end"/>
          </w:r>
        </w:sdtContent>
      </w:sdt>
      <w:r w:rsidRPr="000D1D36">
        <w:rPr>
          <w:bCs/>
        </w:rPr>
        <w:t xml:space="preserve">In the face of global and digital competition, every individual or group within a company or organization is required to have good abilities, so they can compete and excel in the competition that will be increasingly difficult. </w:t>
      </w:r>
      <w:sdt>
        <w:sdtPr>
          <w:rPr>
            <w:bCs/>
          </w:rPr>
          <w:id w:val="1348757843"/>
          <w:citation/>
        </w:sdtPr>
        <w:sdtContent>
          <w:r w:rsidR="00A9768C">
            <w:rPr>
              <w:bCs/>
            </w:rPr>
            <w:fldChar w:fldCharType="begin"/>
          </w:r>
          <w:r w:rsidR="00A9768C">
            <w:rPr>
              <w:bCs/>
              <w:lang w:val="en-US"/>
            </w:rPr>
            <w:instrText xml:space="preserve"> CITATION Sam16 \l 1033 </w:instrText>
          </w:r>
          <w:r w:rsidR="00A9768C">
            <w:rPr>
              <w:bCs/>
            </w:rPr>
            <w:fldChar w:fldCharType="separate"/>
          </w:r>
          <w:r w:rsidR="00A9768C" w:rsidRPr="00A9768C">
            <w:rPr>
              <w:noProof/>
              <w:lang w:val="en-US"/>
            </w:rPr>
            <w:t>(Ruutu, et al., 2016)</w:t>
          </w:r>
          <w:r w:rsidR="00A9768C">
            <w:rPr>
              <w:bCs/>
            </w:rPr>
            <w:fldChar w:fldCharType="end"/>
          </w:r>
        </w:sdtContent>
      </w:sdt>
    </w:p>
    <w:p w14:paraId="7C086227" w14:textId="6DE5AAE0" w:rsidR="005103E0" w:rsidRPr="000D1D36" w:rsidRDefault="005103E0" w:rsidP="00321627">
      <w:pPr>
        <w:pBdr>
          <w:top w:val="nil"/>
          <w:left w:val="nil"/>
          <w:bottom w:val="nil"/>
          <w:right w:val="nil"/>
          <w:between w:val="nil"/>
        </w:pBdr>
        <w:spacing w:before="240" w:after="240" w:line="360" w:lineRule="auto"/>
        <w:jc w:val="both"/>
        <w:rPr>
          <w:bCs/>
        </w:rPr>
      </w:pPr>
      <w:r w:rsidRPr="000D1D36">
        <w:rPr>
          <w:bCs/>
        </w:rPr>
        <w:t xml:space="preserve">In Indonesia, the number of young people who want to enter business has gradually begun to increase, along with its development even though the number of entrepreneurs remains far behind from the developed countries of the United States and Japan, which have more than </w:t>
      </w:r>
      <w:r w:rsidRPr="000D1D36">
        <w:rPr>
          <w:bCs/>
        </w:rPr>
        <w:lastRenderedPageBreak/>
        <w:t xml:space="preserve">14%. Almost 62 percent of respondents want to become technology entrepreneurs and 2-5 percent of fresh graduates who join the business sector. </w:t>
      </w:r>
      <w:sdt>
        <w:sdtPr>
          <w:rPr>
            <w:bCs/>
          </w:rPr>
          <w:id w:val="349075656"/>
          <w:citation/>
        </w:sdtPr>
        <w:sdtContent>
          <w:r w:rsidR="00A9768C">
            <w:rPr>
              <w:bCs/>
            </w:rPr>
            <w:fldChar w:fldCharType="begin"/>
          </w:r>
          <w:r w:rsidR="00A9768C">
            <w:rPr>
              <w:bCs/>
              <w:lang w:val="en-US"/>
            </w:rPr>
            <w:instrText xml:space="preserve"> CITATION Syi19 \l 1033 </w:instrText>
          </w:r>
          <w:r w:rsidR="00A9768C">
            <w:rPr>
              <w:bCs/>
            </w:rPr>
            <w:fldChar w:fldCharType="separate"/>
          </w:r>
          <w:r w:rsidR="00A9768C" w:rsidRPr="00A9768C">
            <w:rPr>
              <w:noProof/>
              <w:lang w:val="en-US"/>
            </w:rPr>
            <w:t>(Fauziah, 2019)</w:t>
          </w:r>
          <w:r w:rsidR="00A9768C">
            <w:rPr>
              <w:bCs/>
            </w:rPr>
            <w:fldChar w:fldCharType="end"/>
          </w:r>
        </w:sdtContent>
      </w:sdt>
    </w:p>
    <w:p w14:paraId="1E41964F" w14:textId="542D645E" w:rsidR="00CF19FE" w:rsidRPr="000D1D36" w:rsidRDefault="00CF19FE" w:rsidP="00321627">
      <w:pPr>
        <w:spacing w:before="240" w:after="240" w:line="360" w:lineRule="auto"/>
        <w:jc w:val="both"/>
        <w:rPr>
          <w:bCs/>
        </w:rPr>
      </w:pPr>
      <w:r w:rsidRPr="000D1D36">
        <w:rPr>
          <w:bCs/>
        </w:rPr>
        <w:t>Veesit technology, as one of the example, is a growing stage startup. However, this startup is f</w:t>
      </w:r>
      <w:r w:rsidRPr="000D1D36">
        <w:rPr>
          <w:bCs/>
        </w:rPr>
        <w:t>acing a cruicial problem that affects their job description accomplishment, their company monthly target, and probably could threaten their sustainability. The main problem of the company is they were experiencing demotivation while working at their startup. This can be proven by evaluating their performance in the Key Performance Indicator (KPI) target.</w:t>
      </w:r>
      <w:r w:rsidR="00AF0437" w:rsidRPr="000D1D36">
        <w:rPr>
          <w:bCs/>
        </w:rPr>
        <w:t xml:space="preserve"> </w:t>
      </w:r>
      <w:r w:rsidR="00AF0437" w:rsidRPr="000D1D36">
        <w:rPr>
          <w:bCs/>
        </w:rPr>
        <w:t xml:space="preserve">On average monthly, KPI progress only reaches at level 10% where maintaining high productivity especially in early stage business is important. Meanwhile, according to </w:t>
      </w:r>
      <w:sdt>
        <w:sdtPr>
          <w:rPr>
            <w:bCs/>
          </w:rPr>
          <w:id w:val="-1836903774"/>
          <w:citation/>
        </w:sdtPr>
        <w:sdtContent>
          <w:r w:rsidR="00A9768C">
            <w:rPr>
              <w:bCs/>
            </w:rPr>
            <w:fldChar w:fldCharType="begin"/>
          </w:r>
          <w:r w:rsidR="00A9768C">
            <w:rPr>
              <w:bCs/>
              <w:lang w:val="en-US"/>
            </w:rPr>
            <w:instrText xml:space="preserve"> CITATION Sah14 \l 1033 </w:instrText>
          </w:r>
          <w:r w:rsidR="00A9768C">
            <w:rPr>
              <w:bCs/>
            </w:rPr>
            <w:fldChar w:fldCharType="separate"/>
          </w:r>
          <w:r w:rsidR="00A9768C" w:rsidRPr="00A9768C">
            <w:rPr>
              <w:noProof/>
              <w:lang w:val="en-US"/>
            </w:rPr>
            <w:t>(Jarour, 2014)</w:t>
          </w:r>
          <w:r w:rsidR="00A9768C">
            <w:rPr>
              <w:bCs/>
            </w:rPr>
            <w:fldChar w:fldCharType="end"/>
          </w:r>
        </w:sdtContent>
      </w:sdt>
      <w:r w:rsidR="00A9768C">
        <w:rPr>
          <w:bCs/>
        </w:rPr>
        <w:t xml:space="preserve"> </w:t>
      </w:r>
      <w:r w:rsidR="00AF0437" w:rsidRPr="000D1D36">
        <w:rPr>
          <w:bCs/>
        </w:rPr>
        <w:t>the motivation aspect takes a big role that creates the drive to work at the best of their abilities. As this problem is also faced by common startup companies, this research may be useful for any college student startups.</w:t>
      </w:r>
    </w:p>
    <w:p w14:paraId="6B26B889" w14:textId="317EF3CA" w:rsidR="005103E0" w:rsidRPr="000D1D36" w:rsidRDefault="00CF19FE" w:rsidP="00321627">
      <w:pPr>
        <w:pBdr>
          <w:top w:val="nil"/>
          <w:left w:val="nil"/>
          <w:bottom w:val="nil"/>
          <w:right w:val="nil"/>
          <w:between w:val="nil"/>
        </w:pBdr>
        <w:spacing w:before="240" w:after="240" w:line="360" w:lineRule="auto"/>
        <w:jc w:val="both"/>
        <w:rPr>
          <w:bCs/>
        </w:rPr>
      </w:pPr>
      <w:r w:rsidRPr="000D1D36">
        <w:rPr>
          <w:bCs/>
        </w:rPr>
        <w:t xml:space="preserve">On the other hand, </w:t>
      </w:r>
      <w:r w:rsidR="00AF0437" w:rsidRPr="000D1D36">
        <w:rPr>
          <w:bCs/>
        </w:rPr>
        <w:t>m</w:t>
      </w:r>
      <w:r w:rsidR="005103E0" w:rsidRPr="000D1D36">
        <w:rPr>
          <w:bCs/>
        </w:rPr>
        <w:t xml:space="preserve">otivation theory is understood so that leaders can understand the reasons that drive people to work and maintain the working relationship with motivation. Motivation is necessary because people have basic needs to be fulfilled. According to Abraham Maslow that humans have five levels or hierarchies of needs, namely physiological needs as the most basic requirement such as clothing, food, and shelter, the need for a sense of security, the need for ownership, the need to love and be loved, the need for self-esteem, and the need for self-actualization which is the sense of the availability of one's opportunity to develop the potential contained in him so that it turns into real abilities. </w:t>
      </w:r>
      <w:r w:rsidR="005103E0" w:rsidRPr="000D1D36">
        <w:rPr>
          <w:bCs/>
          <w:color w:val="222222"/>
          <w:highlight w:val="white"/>
        </w:rPr>
        <w:t xml:space="preserve">If a person's basic needs are not met, then it will be difficult to maintain his life let alone achieve satisfaction and reach a higher level of need, namely the highest is self-actualization. Inability to meet human needs and the feeling of not receiving enough motivation or support from a certain thing can cause a person to experience demotivation. </w:t>
      </w:r>
      <w:sdt>
        <w:sdtPr>
          <w:rPr>
            <w:bCs/>
            <w:color w:val="222222"/>
            <w:highlight w:val="white"/>
          </w:rPr>
          <w:id w:val="1726105871"/>
          <w:citation/>
        </w:sdtPr>
        <w:sdtContent>
          <w:r w:rsidR="00A9768C">
            <w:rPr>
              <w:bCs/>
              <w:color w:val="222222"/>
              <w:highlight w:val="white"/>
            </w:rPr>
            <w:fldChar w:fldCharType="begin"/>
          </w:r>
          <w:r w:rsidR="00A9768C">
            <w:rPr>
              <w:bCs/>
              <w:color w:val="222222"/>
              <w:highlight w:val="white"/>
              <w:lang w:val="en-US"/>
            </w:rPr>
            <w:instrText xml:space="preserve"> CITATION DrH08 \l 1033 </w:instrText>
          </w:r>
          <w:r w:rsidR="00A9768C">
            <w:rPr>
              <w:bCs/>
              <w:color w:val="222222"/>
              <w:highlight w:val="white"/>
            </w:rPr>
            <w:fldChar w:fldCharType="separate"/>
          </w:r>
          <w:r w:rsidR="00A9768C" w:rsidRPr="00A9768C">
            <w:rPr>
              <w:noProof/>
              <w:color w:val="222222"/>
              <w:highlight w:val="white"/>
              <w:lang w:val="en-US"/>
            </w:rPr>
            <w:t>(Dr.H. Adie E. Yusuf, 2008)</w:t>
          </w:r>
          <w:r w:rsidR="00A9768C">
            <w:rPr>
              <w:bCs/>
              <w:color w:val="222222"/>
              <w:highlight w:val="white"/>
            </w:rPr>
            <w:fldChar w:fldCharType="end"/>
          </w:r>
        </w:sdtContent>
      </w:sdt>
    </w:p>
    <w:p w14:paraId="36F2C5DB" w14:textId="2E955C48" w:rsidR="000D1D36" w:rsidRPr="00B07BFE" w:rsidRDefault="00FE796D" w:rsidP="00B07BFE">
      <w:pPr>
        <w:pBdr>
          <w:top w:val="nil"/>
          <w:left w:val="nil"/>
          <w:bottom w:val="nil"/>
          <w:right w:val="nil"/>
          <w:between w:val="nil"/>
        </w:pBdr>
        <w:spacing w:before="240" w:after="240" w:line="360" w:lineRule="auto"/>
        <w:jc w:val="both"/>
        <w:rPr>
          <w:bCs/>
        </w:rPr>
      </w:pPr>
      <w:r w:rsidRPr="000D1D36">
        <w:rPr>
          <w:bCs/>
        </w:rPr>
        <w:t>When a person is experiencing demotivation, he will experience the d</w:t>
      </w:r>
      <w:r w:rsidR="005103E0" w:rsidRPr="000D1D36">
        <w:rPr>
          <w:bCs/>
        </w:rPr>
        <w:t xml:space="preserve">emotivation journey and along with the length of work can decrease employee work performance. The causes of demotivation differ from one person to another. Sometimes, secondary initiatives cause demotivation for people such as the daily routine of work. Management of any organization must conduct periodic studies of their employees to witness some changes to rid employees of the causes of demotivation. </w:t>
      </w:r>
      <w:sdt>
        <w:sdtPr>
          <w:rPr>
            <w:bCs/>
          </w:rPr>
          <w:id w:val="1911416776"/>
          <w:citation/>
        </w:sdtPr>
        <w:sdtContent>
          <w:r w:rsidR="00A9768C">
            <w:rPr>
              <w:bCs/>
            </w:rPr>
            <w:fldChar w:fldCharType="begin"/>
          </w:r>
          <w:r w:rsidR="00A9768C">
            <w:rPr>
              <w:bCs/>
              <w:lang w:val="en-US"/>
            </w:rPr>
            <w:instrText xml:space="preserve"> CITATION Sah14 \l 1033 </w:instrText>
          </w:r>
          <w:r w:rsidR="00A9768C">
            <w:rPr>
              <w:bCs/>
            </w:rPr>
            <w:fldChar w:fldCharType="separate"/>
          </w:r>
          <w:r w:rsidR="00A9768C" w:rsidRPr="00A9768C">
            <w:rPr>
              <w:noProof/>
              <w:lang w:val="en-US"/>
            </w:rPr>
            <w:t>(Jarour, 2014)</w:t>
          </w:r>
          <w:r w:rsidR="00A9768C">
            <w:rPr>
              <w:bCs/>
            </w:rPr>
            <w:fldChar w:fldCharType="end"/>
          </w:r>
        </w:sdtContent>
      </w:sdt>
    </w:p>
    <w:p w14:paraId="577710E2" w14:textId="5FC01F49" w:rsidR="00941EE4" w:rsidRPr="000D1D36" w:rsidRDefault="00B07BFE" w:rsidP="00941EE4">
      <w:pPr>
        <w:pStyle w:val="NormalWeb"/>
        <w:numPr>
          <w:ilvl w:val="0"/>
          <w:numId w:val="4"/>
        </w:numPr>
        <w:spacing w:before="240" w:beforeAutospacing="0" w:after="240" w:afterAutospacing="0" w:line="360" w:lineRule="auto"/>
        <w:jc w:val="both"/>
        <w:rPr>
          <w:b/>
          <w:color w:val="000000"/>
        </w:rPr>
      </w:pPr>
      <w:bookmarkStart w:id="0" w:name="_Toc39440507"/>
      <w:r>
        <w:rPr>
          <w:b/>
          <w:color w:val="000000"/>
        </w:rPr>
        <w:lastRenderedPageBreak/>
        <w:t>HYPOTHESIS DEVELOPMENT</w:t>
      </w:r>
    </w:p>
    <w:bookmarkEnd w:id="0"/>
    <w:p w14:paraId="2D659619" w14:textId="5F5BE932" w:rsidR="00941EE4" w:rsidRPr="000D1D36" w:rsidRDefault="00FE796D" w:rsidP="00941EE4">
      <w:pPr>
        <w:pBdr>
          <w:top w:val="nil"/>
          <w:left w:val="nil"/>
          <w:bottom w:val="nil"/>
          <w:right w:val="nil"/>
          <w:between w:val="nil"/>
        </w:pBdr>
        <w:spacing w:before="240" w:after="240" w:line="276" w:lineRule="auto"/>
        <w:jc w:val="center"/>
        <w:rPr>
          <w:bCs/>
          <w:sz w:val="22"/>
          <w:szCs w:val="22"/>
        </w:rPr>
      </w:pPr>
      <w:r w:rsidRPr="000D1D36">
        <w:rPr>
          <w:bCs/>
          <w:noProof/>
          <w:sz w:val="22"/>
          <w:szCs w:val="22"/>
        </w:rPr>
        <mc:AlternateContent>
          <mc:Choice Requires="wps">
            <w:drawing>
              <wp:anchor distT="0" distB="0" distL="114300" distR="114300" simplePos="0" relativeHeight="251664896" behindDoc="0" locked="0" layoutInCell="1" allowOverlap="1" wp14:anchorId="743C26F7" wp14:editId="4606A492">
                <wp:simplePos x="0" y="0"/>
                <wp:positionH relativeFrom="column">
                  <wp:posOffset>2055301</wp:posOffset>
                </wp:positionH>
                <wp:positionV relativeFrom="paragraph">
                  <wp:posOffset>278690</wp:posOffset>
                </wp:positionV>
                <wp:extent cx="0" cy="813661"/>
                <wp:effectExtent l="0" t="0" r="38100" b="24765"/>
                <wp:wrapNone/>
                <wp:docPr id="11" name="Straight Connector 11"/>
                <wp:cNvGraphicFramePr/>
                <a:graphic xmlns:a="http://schemas.openxmlformats.org/drawingml/2006/main">
                  <a:graphicData uri="http://schemas.microsoft.com/office/word/2010/wordprocessingShape">
                    <wps:wsp>
                      <wps:cNvCnPr/>
                      <wps:spPr>
                        <a:xfrm flipH="1">
                          <a:off x="0" y="0"/>
                          <a:ext cx="0" cy="8136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E2262" id="Straight Connector 1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21.95pt" to="161.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" strokecolor="black [3200]" strokeweight=".5pt">
                <v:stroke joinstyle="miter"/>
              </v:line>
            </w:pict>
          </mc:Fallback>
        </mc:AlternateContent>
      </w:r>
      <w:r w:rsidRPr="000D1D36">
        <w:rPr>
          <w:bCs/>
          <w:noProof/>
          <w:sz w:val="22"/>
          <w:szCs w:val="22"/>
        </w:rPr>
        <mc:AlternateContent>
          <mc:Choice Requires="wps">
            <w:drawing>
              <wp:anchor distT="0" distB="0" distL="114300" distR="114300" simplePos="0" relativeHeight="251643392" behindDoc="0" locked="0" layoutInCell="1" allowOverlap="1" wp14:anchorId="6D1E5AB1" wp14:editId="49BE3917">
                <wp:simplePos x="0" y="0"/>
                <wp:positionH relativeFrom="column">
                  <wp:posOffset>1549529</wp:posOffset>
                </wp:positionH>
                <wp:positionV relativeFrom="paragraph">
                  <wp:posOffset>287020</wp:posOffset>
                </wp:positionV>
                <wp:extent cx="49339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93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0765C4" id="Straight Connector 9"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22pt,22.6pt" to="160.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" strokecolor="black [3200]" strokeweight=".5pt">
                <v:stroke joinstyle="miter"/>
              </v:line>
            </w:pict>
          </mc:Fallback>
        </mc:AlternateContent>
      </w:r>
      <w:r w:rsidR="00941EE4" w:rsidRPr="000D1D36">
        <w:rPr>
          <w:bCs/>
          <w:noProof/>
          <w:sz w:val="22"/>
          <w:szCs w:val="22"/>
        </w:rPr>
        <mc:AlternateContent>
          <mc:Choice Requires="wps">
            <w:drawing>
              <wp:anchor distT="0" distB="0" distL="114300" distR="114300" simplePos="0" relativeHeight="251629056" behindDoc="0" locked="0" layoutInCell="1" allowOverlap="1" wp14:anchorId="17172D23" wp14:editId="3FDE3F36">
                <wp:simplePos x="0" y="0"/>
                <wp:positionH relativeFrom="margin">
                  <wp:posOffset>10210</wp:posOffset>
                </wp:positionH>
                <wp:positionV relativeFrom="paragraph">
                  <wp:posOffset>79717</wp:posOffset>
                </wp:positionV>
                <wp:extent cx="1540412" cy="400929"/>
                <wp:effectExtent l="0" t="0" r="22225" b="18415"/>
                <wp:wrapNone/>
                <wp:docPr id="8" name="Rectangle 8"/>
                <wp:cNvGraphicFramePr/>
                <a:graphic xmlns:a="http://schemas.openxmlformats.org/drawingml/2006/main">
                  <a:graphicData uri="http://schemas.microsoft.com/office/word/2010/wordprocessingShape">
                    <wps:wsp>
                      <wps:cNvSpPr/>
                      <wps:spPr>
                        <a:xfrm>
                          <a:off x="0" y="0"/>
                          <a:ext cx="1540412" cy="400929"/>
                        </a:xfrm>
                        <a:prstGeom prst="rect">
                          <a:avLst/>
                        </a:prstGeom>
                      </wps:spPr>
                      <wps:style>
                        <a:lnRef idx="2">
                          <a:schemeClr val="dk1"/>
                        </a:lnRef>
                        <a:fillRef idx="1">
                          <a:schemeClr val="lt1"/>
                        </a:fillRef>
                        <a:effectRef idx="0">
                          <a:schemeClr val="dk1"/>
                        </a:effectRef>
                        <a:fontRef idx="minor">
                          <a:schemeClr val="dk1"/>
                        </a:fontRef>
                      </wps:style>
                      <wps:txbx>
                        <w:txbxContent>
                          <w:p w14:paraId="335C03D8" w14:textId="77777777" w:rsidR="00941EE4" w:rsidRPr="00FE796D" w:rsidRDefault="00941EE4" w:rsidP="00941EE4">
                            <w:pPr>
                              <w:jc w:val="center"/>
                              <w:rPr>
                                <w:sz w:val="18"/>
                                <w:szCs w:val="18"/>
                              </w:rPr>
                            </w:pPr>
                            <w:r w:rsidRPr="00FE796D">
                              <w:rPr>
                                <w:sz w:val="18"/>
                                <w:szCs w:val="18"/>
                              </w:rPr>
                              <w:t>Employee Demotivation</w:t>
                            </w:r>
                          </w:p>
                          <w:p w14:paraId="6C0C3BD3" w14:textId="77777777" w:rsidR="00941EE4" w:rsidRPr="00FE796D" w:rsidRDefault="00941EE4" w:rsidP="00941EE4">
                            <w:pPr>
                              <w:jc w:val="center"/>
                              <w:rPr>
                                <w:sz w:val="18"/>
                                <w:szCs w:val="18"/>
                              </w:rPr>
                            </w:pPr>
                            <w:r w:rsidRPr="00FE796D">
                              <w:rPr>
                                <w:sz w:val="18"/>
                                <w:szCs w:val="18"/>
                              </w:rPr>
                              <w:t>(X1, X2,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72D23" id="Rectangle 8" o:spid="_x0000_s1026" style="position:absolute;left:0;text-align:left;margin-left:.8pt;margin-top:6.3pt;width:121.3pt;height:31.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" fillcolor="white [3201]" strokecolor="black [3200]" strokeweight="1pt">
                <v:textbox>
                  <w:txbxContent>
                    <w:p w14:paraId="335C03D8" w14:textId="77777777" w:rsidR="00941EE4" w:rsidRPr="00FE796D" w:rsidRDefault="00941EE4" w:rsidP="00941EE4">
                      <w:pPr>
                        <w:jc w:val="center"/>
                        <w:rPr>
                          <w:sz w:val="18"/>
                          <w:szCs w:val="18"/>
                        </w:rPr>
                      </w:pPr>
                      <w:r w:rsidRPr="00FE796D">
                        <w:rPr>
                          <w:sz w:val="18"/>
                          <w:szCs w:val="18"/>
                        </w:rPr>
                        <w:t>Employee Demotivation</w:t>
                      </w:r>
                    </w:p>
                    <w:p w14:paraId="6C0C3BD3" w14:textId="77777777" w:rsidR="00941EE4" w:rsidRPr="00FE796D" w:rsidRDefault="00941EE4" w:rsidP="00941EE4">
                      <w:pPr>
                        <w:jc w:val="center"/>
                        <w:rPr>
                          <w:sz w:val="18"/>
                          <w:szCs w:val="18"/>
                        </w:rPr>
                      </w:pPr>
                      <w:r w:rsidRPr="00FE796D">
                        <w:rPr>
                          <w:sz w:val="18"/>
                          <w:szCs w:val="18"/>
                        </w:rPr>
                        <w:t>(X1, X2, X3)</w:t>
                      </w:r>
                    </w:p>
                  </w:txbxContent>
                </v:textbox>
                <w10:wrap anchorx="margin"/>
              </v:rect>
            </w:pict>
          </mc:Fallback>
        </mc:AlternateContent>
      </w:r>
    </w:p>
    <w:p w14:paraId="2D3C18B9" w14:textId="0BCF536D" w:rsidR="00941EE4" w:rsidRPr="000D1D36" w:rsidRDefault="00321627" w:rsidP="00941EE4">
      <w:pPr>
        <w:pBdr>
          <w:top w:val="nil"/>
          <w:left w:val="nil"/>
          <w:bottom w:val="nil"/>
          <w:right w:val="nil"/>
          <w:between w:val="nil"/>
        </w:pBdr>
        <w:spacing w:before="240" w:after="240" w:line="276" w:lineRule="auto"/>
        <w:jc w:val="center"/>
        <w:rPr>
          <w:bCs/>
          <w:sz w:val="22"/>
          <w:szCs w:val="22"/>
        </w:rPr>
      </w:pPr>
      <w:r w:rsidRPr="000D1D36">
        <w:rPr>
          <w:bCs/>
          <w:noProof/>
          <w:sz w:val="22"/>
          <w:szCs w:val="22"/>
        </w:rPr>
        <mc:AlternateContent>
          <mc:Choice Requires="wps">
            <w:drawing>
              <wp:anchor distT="45720" distB="45720" distL="114300" distR="114300" simplePos="0" relativeHeight="251700736" behindDoc="0" locked="0" layoutInCell="1" allowOverlap="1" wp14:anchorId="6D09F049" wp14:editId="622ABA91">
                <wp:simplePos x="0" y="0"/>
                <wp:positionH relativeFrom="column">
                  <wp:posOffset>2068830</wp:posOffset>
                </wp:positionH>
                <wp:positionV relativeFrom="paragraph">
                  <wp:posOffset>50165</wp:posOffset>
                </wp:positionV>
                <wp:extent cx="360045" cy="259715"/>
                <wp:effectExtent l="0" t="0" r="2095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9715"/>
                        </a:xfrm>
                        <a:prstGeom prst="rect">
                          <a:avLst/>
                        </a:prstGeom>
                        <a:noFill/>
                        <a:ln w="9525">
                          <a:solidFill>
                            <a:schemeClr val="bg1"/>
                          </a:solidFill>
                          <a:miter lim="800000"/>
                          <a:headEnd/>
                          <a:tailEnd/>
                        </a:ln>
                      </wps:spPr>
                      <wps:txbx>
                        <w:txbxContent>
                          <w:p w14:paraId="2C5FFCFF" w14:textId="77777777" w:rsidR="00941EE4" w:rsidRPr="00FE796D" w:rsidRDefault="00941EE4" w:rsidP="00941EE4">
                            <w:pPr>
                              <w:rPr>
                                <w:sz w:val="18"/>
                                <w:szCs w:val="18"/>
                              </w:rPr>
                            </w:pPr>
                            <w:r w:rsidRPr="00FE796D">
                              <w:rPr>
                                <w:sz w:val="18"/>
                                <w:szCs w:val="18"/>
                              </w:rPr>
                              <w:t>H2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9F049" id="_x0000_t202" coordsize="21600,21600" o:spt="202" path="m,l,21600r21600,l21600,xe">
                <v:stroke joinstyle="miter"/>
                <v:path gradientshapeok="t" o:connecttype="rect"/>
              </v:shapetype>
              <v:shape id="Text Box 2" o:spid="_x0000_s1027" type="#_x0000_t202" style="position:absolute;left:0;text-align:left;margin-left:162.9pt;margin-top:3.95pt;width:28.35pt;height:20.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" filled="f" strokecolor="white [3212]">
                <v:textbox>
                  <w:txbxContent>
                    <w:p w14:paraId="2C5FFCFF" w14:textId="77777777" w:rsidR="00941EE4" w:rsidRPr="00FE796D" w:rsidRDefault="00941EE4" w:rsidP="00941EE4">
                      <w:pPr>
                        <w:rPr>
                          <w:sz w:val="18"/>
                          <w:szCs w:val="18"/>
                        </w:rPr>
                      </w:pPr>
                      <w:r w:rsidRPr="00FE796D">
                        <w:rPr>
                          <w:sz w:val="18"/>
                          <w:szCs w:val="18"/>
                        </w:rPr>
                        <w:t>H2</w:t>
                      </w:r>
                    </w:p>
                  </w:txbxContent>
                </v:textbox>
                <w10:wrap type="square"/>
              </v:shape>
            </w:pict>
          </mc:Fallback>
        </mc:AlternateContent>
      </w:r>
      <w:r w:rsidR="00FE796D" w:rsidRPr="000D1D36">
        <w:rPr>
          <w:bCs/>
          <w:noProof/>
          <w:sz w:val="22"/>
          <w:szCs w:val="22"/>
        </w:rPr>
        <mc:AlternateContent>
          <mc:Choice Requires="wps">
            <w:drawing>
              <wp:anchor distT="0" distB="0" distL="114300" distR="114300" simplePos="0" relativeHeight="251616768" behindDoc="0" locked="0" layoutInCell="1" allowOverlap="1" wp14:anchorId="02E8716D" wp14:editId="2BC0255C">
                <wp:simplePos x="0" y="0"/>
                <wp:positionH relativeFrom="column">
                  <wp:posOffset>2891284</wp:posOffset>
                </wp:positionH>
                <wp:positionV relativeFrom="paragraph">
                  <wp:posOffset>110490</wp:posOffset>
                </wp:positionV>
                <wp:extent cx="1795145" cy="500380"/>
                <wp:effectExtent l="0" t="0" r="14605" b="13970"/>
                <wp:wrapNone/>
                <wp:docPr id="7" name="Rectangle 7"/>
                <wp:cNvGraphicFramePr/>
                <a:graphic xmlns:a="http://schemas.openxmlformats.org/drawingml/2006/main">
                  <a:graphicData uri="http://schemas.microsoft.com/office/word/2010/wordprocessingShape">
                    <wps:wsp>
                      <wps:cNvSpPr/>
                      <wps:spPr>
                        <a:xfrm>
                          <a:off x="0" y="0"/>
                          <a:ext cx="1795145" cy="500380"/>
                        </a:xfrm>
                        <a:prstGeom prst="rect">
                          <a:avLst/>
                        </a:prstGeom>
                      </wps:spPr>
                      <wps:style>
                        <a:lnRef idx="2">
                          <a:schemeClr val="dk1"/>
                        </a:lnRef>
                        <a:fillRef idx="1">
                          <a:schemeClr val="lt1"/>
                        </a:fillRef>
                        <a:effectRef idx="0">
                          <a:schemeClr val="dk1"/>
                        </a:effectRef>
                        <a:fontRef idx="minor">
                          <a:schemeClr val="dk1"/>
                        </a:fontRef>
                      </wps:style>
                      <wps:txbx>
                        <w:txbxContent>
                          <w:p w14:paraId="7979997A" w14:textId="77777777" w:rsidR="00941EE4" w:rsidRPr="00FE796D" w:rsidRDefault="00941EE4" w:rsidP="00941EE4">
                            <w:pPr>
                              <w:jc w:val="center"/>
                              <w:rPr>
                                <w:sz w:val="18"/>
                                <w:szCs w:val="18"/>
                              </w:rPr>
                            </w:pPr>
                            <w:r w:rsidRPr="00FE796D">
                              <w:rPr>
                                <w:sz w:val="18"/>
                                <w:szCs w:val="18"/>
                              </w:rPr>
                              <w:t>Employee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8716D" id="Rectangle 7" o:spid="_x0000_s1028" style="position:absolute;left:0;text-align:left;margin-left:227.65pt;margin-top:8.7pt;width:141.35pt;height:39.4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" fillcolor="white [3201]" strokecolor="black [3200]" strokeweight="1pt">
                <v:textbox>
                  <w:txbxContent>
                    <w:p w14:paraId="7979997A" w14:textId="77777777" w:rsidR="00941EE4" w:rsidRPr="00FE796D" w:rsidRDefault="00941EE4" w:rsidP="00941EE4">
                      <w:pPr>
                        <w:jc w:val="center"/>
                        <w:rPr>
                          <w:sz w:val="18"/>
                          <w:szCs w:val="18"/>
                        </w:rPr>
                      </w:pPr>
                      <w:r w:rsidRPr="00FE796D">
                        <w:rPr>
                          <w:sz w:val="18"/>
                          <w:szCs w:val="18"/>
                        </w:rPr>
                        <w:t>Employee Performance</w:t>
                      </w:r>
                    </w:p>
                  </w:txbxContent>
                </v:textbox>
              </v:rect>
            </w:pict>
          </mc:Fallback>
        </mc:AlternateContent>
      </w:r>
    </w:p>
    <w:p w14:paraId="758D2A4D" w14:textId="21A1B01B" w:rsidR="00941EE4" w:rsidRPr="000D1D36" w:rsidRDefault="00321627" w:rsidP="00941EE4">
      <w:pPr>
        <w:pBdr>
          <w:top w:val="nil"/>
          <w:left w:val="nil"/>
          <w:bottom w:val="nil"/>
          <w:right w:val="nil"/>
          <w:between w:val="nil"/>
        </w:pBdr>
        <w:spacing w:before="240" w:after="240" w:line="276" w:lineRule="auto"/>
        <w:jc w:val="center"/>
        <w:rPr>
          <w:bCs/>
          <w:sz w:val="22"/>
          <w:szCs w:val="22"/>
        </w:rPr>
      </w:pPr>
      <w:r w:rsidRPr="000D1D36">
        <w:rPr>
          <w:bCs/>
          <w:noProof/>
          <w:sz w:val="22"/>
          <w:szCs w:val="22"/>
        </w:rPr>
        <mc:AlternateContent>
          <mc:Choice Requires="wps">
            <w:drawing>
              <wp:anchor distT="0" distB="0" distL="114300" distR="114300" simplePos="0" relativeHeight="251683328" behindDoc="0" locked="0" layoutInCell="1" allowOverlap="1" wp14:anchorId="1675CFC8" wp14:editId="2B0625F9">
                <wp:simplePos x="0" y="0"/>
                <wp:positionH relativeFrom="column">
                  <wp:posOffset>2057400</wp:posOffset>
                </wp:positionH>
                <wp:positionV relativeFrom="paragraph">
                  <wp:posOffset>36830</wp:posOffset>
                </wp:positionV>
                <wp:extent cx="833755" cy="0"/>
                <wp:effectExtent l="0" t="76200" r="23495" b="95250"/>
                <wp:wrapNone/>
                <wp:docPr id="12" name="Straight Arrow Connector 12"/>
                <wp:cNvGraphicFramePr/>
                <a:graphic xmlns:a="http://schemas.openxmlformats.org/drawingml/2006/main">
                  <a:graphicData uri="http://schemas.microsoft.com/office/word/2010/wordprocessingShape">
                    <wps:wsp>
                      <wps:cNvCnPr/>
                      <wps:spPr>
                        <a:xfrm>
                          <a:off x="0" y="0"/>
                          <a:ext cx="833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01D468" id="_x0000_t32" coordsize="21600,21600" o:spt="32" o:oned="t" path="m,l21600,21600e" filled="f">
                <v:path arrowok="t" fillok="f" o:connecttype="none"/>
                <o:lock v:ext="edit" shapetype="t"/>
              </v:shapetype>
              <v:shape id="Straight Arrow Connector 12" o:spid="_x0000_s1026" type="#_x0000_t32" style="position:absolute;margin-left:162pt;margin-top:2.9pt;width:65.65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" strokecolor="black [3200]" strokeweight=".5pt">
                <v:stroke endarrow="block" joinstyle="miter"/>
              </v:shape>
            </w:pict>
          </mc:Fallback>
        </mc:AlternateContent>
      </w:r>
      <w:r w:rsidRPr="000D1D36">
        <w:rPr>
          <w:bCs/>
          <w:noProof/>
          <w:sz w:val="22"/>
          <w:szCs w:val="22"/>
        </w:rPr>
        <mc:AlternateContent>
          <mc:Choice Requires="wps">
            <w:drawing>
              <wp:anchor distT="45720" distB="45720" distL="114300" distR="114300" simplePos="0" relativeHeight="251721216" behindDoc="0" locked="0" layoutInCell="1" allowOverlap="1" wp14:anchorId="0E3F85B9" wp14:editId="52EDCA2F">
                <wp:simplePos x="0" y="0"/>
                <wp:positionH relativeFrom="column">
                  <wp:posOffset>2072640</wp:posOffset>
                </wp:positionH>
                <wp:positionV relativeFrom="paragraph">
                  <wp:posOffset>77470</wp:posOffset>
                </wp:positionV>
                <wp:extent cx="360045" cy="259715"/>
                <wp:effectExtent l="0" t="0" r="20955"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9715"/>
                        </a:xfrm>
                        <a:prstGeom prst="rect">
                          <a:avLst/>
                        </a:prstGeom>
                        <a:noFill/>
                        <a:ln w="9525">
                          <a:solidFill>
                            <a:schemeClr val="bg1"/>
                          </a:solidFill>
                          <a:miter lim="800000"/>
                          <a:headEnd/>
                          <a:tailEnd/>
                        </a:ln>
                      </wps:spPr>
                      <wps:txbx>
                        <w:txbxContent>
                          <w:p w14:paraId="4901CB2A" w14:textId="77777777" w:rsidR="00941EE4" w:rsidRPr="00FE796D" w:rsidRDefault="00941EE4" w:rsidP="00941EE4">
                            <w:pPr>
                              <w:rPr>
                                <w:sz w:val="18"/>
                                <w:szCs w:val="18"/>
                              </w:rPr>
                            </w:pPr>
                            <w:r w:rsidRPr="00FE796D">
                              <w:rPr>
                                <w:sz w:val="18"/>
                                <w:szCs w:val="18"/>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F85B9" id="_x0000_s1029" type="#_x0000_t202" style="position:absolute;left:0;text-align:left;margin-left:163.2pt;margin-top:6.1pt;width:28.35pt;height:20.4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" filled="f" strokecolor="white [3212]">
                <v:textbox>
                  <w:txbxContent>
                    <w:p w14:paraId="4901CB2A" w14:textId="77777777" w:rsidR="00941EE4" w:rsidRPr="00FE796D" w:rsidRDefault="00941EE4" w:rsidP="00941EE4">
                      <w:pPr>
                        <w:rPr>
                          <w:sz w:val="18"/>
                          <w:szCs w:val="18"/>
                        </w:rPr>
                      </w:pPr>
                      <w:r w:rsidRPr="00FE796D">
                        <w:rPr>
                          <w:sz w:val="18"/>
                          <w:szCs w:val="18"/>
                        </w:rPr>
                        <w:t>H1</w:t>
                      </w:r>
                    </w:p>
                  </w:txbxContent>
                </v:textbox>
                <w10:wrap type="square"/>
              </v:shape>
            </w:pict>
          </mc:Fallback>
        </mc:AlternateContent>
      </w:r>
      <w:r w:rsidR="00FE796D" w:rsidRPr="000D1D36">
        <w:rPr>
          <w:bCs/>
          <w:noProof/>
          <w:sz w:val="22"/>
          <w:szCs w:val="22"/>
        </w:rPr>
        <mc:AlternateContent>
          <mc:Choice Requires="wps">
            <w:drawing>
              <wp:anchor distT="0" distB="0" distL="114300" distR="114300" simplePos="0" relativeHeight="251599360" behindDoc="0" locked="0" layoutInCell="1" allowOverlap="1" wp14:anchorId="4C0530AE" wp14:editId="1F0E186F">
                <wp:simplePos x="0" y="0"/>
                <wp:positionH relativeFrom="margin">
                  <wp:posOffset>0</wp:posOffset>
                </wp:positionH>
                <wp:positionV relativeFrom="paragraph">
                  <wp:posOffset>132930</wp:posOffset>
                </wp:positionV>
                <wp:extent cx="1547624" cy="503695"/>
                <wp:effectExtent l="0" t="0" r="14605" b="10795"/>
                <wp:wrapNone/>
                <wp:docPr id="6" name="Rectangle 6"/>
                <wp:cNvGraphicFramePr/>
                <a:graphic xmlns:a="http://schemas.openxmlformats.org/drawingml/2006/main">
                  <a:graphicData uri="http://schemas.microsoft.com/office/word/2010/wordprocessingShape">
                    <wps:wsp>
                      <wps:cNvSpPr/>
                      <wps:spPr>
                        <a:xfrm>
                          <a:off x="0" y="0"/>
                          <a:ext cx="1547624" cy="503695"/>
                        </a:xfrm>
                        <a:prstGeom prst="rect">
                          <a:avLst/>
                        </a:prstGeom>
                      </wps:spPr>
                      <wps:style>
                        <a:lnRef idx="2">
                          <a:schemeClr val="dk1"/>
                        </a:lnRef>
                        <a:fillRef idx="1">
                          <a:schemeClr val="lt1"/>
                        </a:fillRef>
                        <a:effectRef idx="0">
                          <a:schemeClr val="dk1"/>
                        </a:effectRef>
                        <a:fontRef idx="minor">
                          <a:schemeClr val="dk1"/>
                        </a:fontRef>
                      </wps:style>
                      <wps:txbx>
                        <w:txbxContent>
                          <w:p w14:paraId="64DBEF2F" w14:textId="77777777" w:rsidR="00941EE4" w:rsidRPr="00FE796D" w:rsidRDefault="00941EE4" w:rsidP="00941EE4">
                            <w:pPr>
                              <w:jc w:val="center"/>
                              <w:rPr>
                                <w:sz w:val="18"/>
                                <w:szCs w:val="18"/>
                              </w:rPr>
                            </w:pPr>
                            <w:r w:rsidRPr="00FE796D">
                              <w:rPr>
                                <w:sz w:val="18"/>
                                <w:szCs w:val="18"/>
                              </w:rPr>
                              <w:t>Employee Motivation</w:t>
                            </w:r>
                          </w:p>
                          <w:p w14:paraId="6473D19D" w14:textId="77777777" w:rsidR="00941EE4" w:rsidRPr="00FE796D" w:rsidRDefault="00941EE4" w:rsidP="00941EE4">
                            <w:pPr>
                              <w:jc w:val="center"/>
                              <w:rPr>
                                <w:sz w:val="18"/>
                                <w:szCs w:val="18"/>
                              </w:rPr>
                            </w:pPr>
                            <w:r w:rsidRPr="00FE796D">
                              <w:rPr>
                                <w:sz w:val="18"/>
                                <w:szCs w:val="18"/>
                              </w:rPr>
                              <w:t>(</w:t>
                            </w:r>
                            <w:r w:rsidRPr="00FE796D">
                              <w:rPr>
                                <w:bCs/>
                                <w:sz w:val="22"/>
                                <w:szCs w:val="22"/>
                              </w:rPr>
                              <w:t>X4, X5, X6, X7, X8</w:t>
                            </w:r>
                            <w:r w:rsidRPr="00FE796D">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530AE" id="Rectangle 6" o:spid="_x0000_s1030" style="position:absolute;left:0;text-align:left;margin-left:0;margin-top:10.45pt;width:121.85pt;height:39.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" fillcolor="white [3201]" strokecolor="black [3200]" strokeweight="1pt">
                <v:textbox>
                  <w:txbxContent>
                    <w:p w14:paraId="64DBEF2F" w14:textId="77777777" w:rsidR="00941EE4" w:rsidRPr="00FE796D" w:rsidRDefault="00941EE4" w:rsidP="00941EE4">
                      <w:pPr>
                        <w:jc w:val="center"/>
                        <w:rPr>
                          <w:sz w:val="18"/>
                          <w:szCs w:val="18"/>
                        </w:rPr>
                      </w:pPr>
                      <w:r w:rsidRPr="00FE796D">
                        <w:rPr>
                          <w:sz w:val="18"/>
                          <w:szCs w:val="18"/>
                        </w:rPr>
                        <w:t>Employee Motivation</w:t>
                      </w:r>
                    </w:p>
                    <w:p w14:paraId="6473D19D" w14:textId="77777777" w:rsidR="00941EE4" w:rsidRPr="00FE796D" w:rsidRDefault="00941EE4" w:rsidP="00941EE4">
                      <w:pPr>
                        <w:jc w:val="center"/>
                        <w:rPr>
                          <w:sz w:val="18"/>
                          <w:szCs w:val="18"/>
                        </w:rPr>
                      </w:pPr>
                      <w:r w:rsidRPr="00FE796D">
                        <w:rPr>
                          <w:sz w:val="18"/>
                          <w:szCs w:val="18"/>
                        </w:rPr>
                        <w:t>(</w:t>
                      </w:r>
                      <w:r w:rsidRPr="00FE796D">
                        <w:rPr>
                          <w:bCs/>
                          <w:sz w:val="22"/>
                          <w:szCs w:val="22"/>
                        </w:rPr>
                        <w:t>X4, X5, X6, X7, X8</w:t>
                      </w:r>
                      <w:r w:rsidRPr="00FE796D">
                        <w:rPr>
                          <w:sz w:val="18"/>
                          <w:szCs w:val="18"/>
                        </w:rPr>
                        <w:t>)</w:t>
                      </w:r>
                    </w:p>
                  </w:txbxContent>
                </v:textbox>
                <w10:wrap anchorx="margin"/>
              </v:rect>
            </w:pict>
          </mc:Fallback>
        </mc:AlternateContent>
      </w:r>
    </w:p>
    <w:p w14:paraId="6DED9326" w14:textId="494B7FAE" w:rsidR="00941EE4" w:rsidRPr="00A9768C" w:rsidRDefault="00941EE4" w:rsidP="00FE796D">
      <w:pPr>
        <w:pBdr>
          <w:top w:val="nil"/>
          <w:left w:val="nil"/>
          <w:bottom w:val="nil"/>
          <w:right w:val="nil"/>
          <w:between w:val="nil"/>
        </w:pBdr>
        <w:spacing w:before="240" w:after="240" w:line="276" w:lineRule="auto"/>
        <w:jc w:val="center"/>
        <w:rPr>
          <w:bCs/>
          <w:sz w:val="22"/>
          <w:szCs w:val="22"/>
        </w:rPr>
      </w:pPr>
      <w:r w:rsidRPr="000D1D36">
        <w:rPr>
          <w:bCs/>
          <w:noProof/>
          <w:sz w:val="22"/>
          <w:szCs w:val="22"/>
        </w:rPr>
        <mc:AlternateContent>
          <mc:Choice Requires="wps">
            <w:drawing>
              <wp:anchor distT="0" distB="0" distL="114300" distR="114300" simplePos="0" relativeHeight="251651584" behindDoc="0" locked="0" layoutInCell="1" allowOverlap="1" wp14:anchorId="5EABD328" wp14:editId="6ACC6E32">
                <wp:simplePos x="0" y="0"/>
                <wp:positionH relativeFrom="column">
                  <wp:posOffset>1545256</wp:posOffset>
                </wp:positionH>
                <wp:positionV relativeFrom="paragraph">
                  <wp:posOffset>57548</wp:posOffset>
                </wp:positionV>
                <wp:extent cx="511444" cy="7749"/>
                <wp:effectExtent l="0" t="0" r="22225" b="30480"/>
                <wp:wrapNone/>
                <wp:docPr id="10" name="Straight Connector 10"/>
                <wp:cNvGraphicFramePr/>
                <a:graphic xmlns:a="http://schemas.openxmlformats.org/drawingml/2006/main">
                  <a:graphicData uri="http://schemas.microsoft.com/office/word/2010/wordprocessingShape">
                    <wps:wsp>
                      <wps:cNvCnPr/>
                      <wps:spPr>
                        <a:xfrm flipV="1">
                          <a:off x="0" y="0"/>
                          <a:ext cx="511444" cy="7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BF9E7" id="Straight Connector 10"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4.55pt" to="161.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" strokecolor="black [3200]" strokeweight=".5pt">
                <v:stroke joinstyle="miter"/>
              </v:line>
            </w:pict>
          </mc:Fallback>
        </mc:AlternateContent>
      </w:r>
    </w:p>
    <w:p w14:paraId="6DD101F9" w14:textId="77777777" w:rsidR="00B07BFE" w:rsidRDefault="00B07BFE" w:rsidP="00A9768C">
      <w:pPr>
        <w:pStyle w:val="Caption"/>
        <w:jc w:val="center"/>
        <w:rPr>
          <w:b/>
          <w:bCs/>
          <w:i w:val="0"/>
          <w:iCs w:val="0"/>
          <w:color w:val="auto"/>
          <w:sz w:val="24"/>
          <w:szCs w:val="24"/>
        </w:rPr>
      </w:pPr>
    </w:p>
    <w:p w14:paraId="073A2B85" w14:textId="3301F998" w:rsidR="000D1D36" w:rsidRPr="00321627" w:rsidRDefault="000D1D36" w:rsidP="00A9768C">
      <w:pPr>
        <w:pStyle w:val="Caption"/>
        <w:jc w:val="center"/>
        <w:rPr>
          <w:b/>
          <w:bCs/>
          <w:i w:val="0"/>
          <w:iCs w:val="0"/>
          <w:color w:val="auto"/>
          <w:sz w:val="24"/>
          <w:szCs w:val="24"/>
        </w:rPr>
      </w:pPr>
      <w:r w:rsidRPr="00321627">
        <w:rPr>
          <w:b/>
          <w:bCs/>
          <w:i w:val="0"/>
          <w:iCs w:val="0"/>
          <w:color w:val="auto"/>
          <w:sz w:val="24"/>
          <w:szCs w:val="24"/>
        </w:rPr>
        <w:t xml:space="preserve">FIGURE 3. </w:t>
      </w:r>
      <w:r w:rsidRPr="00321627">
        <w:rPr>
          <w:b/>
          <w:bCs/>
          <w:i w:val="0"/>
          <w:iCs w:val="0"/>
          <w:color w:val="auto"/>
          <w:sz w:val="24"/>
          <w:szCs w:val="24"/>
        </w:rPr>
        <w:fldChar w:fldCharType="begin"/>
      </w:r>
      <w:r w:rsidRPr="00321627">
        <w:rPr>
          <w:b/>
          <w:bCs/>
          <w:i w:val="0"/>
          <w:iCs w:val="0"/>
          <w:color w:val="auto"/>
          <w:sz w:val="24"/>
          <w:szCs w:val="24"/>
        </w:rPr>
        <w:instrText xml:space="preserve"> SEQ FIGURE_3. \* ARABIC </w:instrText>
      </w:r>
      <w:r w:rsidRPr="00321627">
        <w:rPr>
          <w:b/>
          <w:bCs/>
          <w:i w:val="0"/>
          <w:iCs w:val="0"/>
          <w:color w:val="auto"/>
          <w:sz w:val="24"/>
          <w:szCs w:val="24"/>
        </w:rPr>
        <w:fldChar w:fldCharType="separate"/>
      </w:r>
      <w:r w:rsidRPr="00321627">
        <w:rPr>
          <w:b/>
          <w:bCs/>
          <w:i w:val="0"/>
          <w:iCs w:val="0"/>
          <w:noProof/>
          <w:color w:val="auto"/>
          <w:sz w:val="24"/>
          <w:szCs w:val="24"/>
        </w:rPr>
        <w:t>1</w:t>
      </w:r>
      <w:r w:rsidRPr="00321627">
        <w:rPr>
          <w:b/>
          <w:bCs/>
          <w:i w:val="0"/>
          <w:iCs w:val="0"/>
          <w:color w:val="auto"/>
          <w:sz w:val="24"/>
          <w:szCs w:val="24"/>
        </w:rPr>
        <w:fldChar w:fldCharType="end"/>
      </w:r>
      <w:r w:rsidR="00A9768C" w:rsidRPr="00321627">
        <w:rPr>
          <w:b/>
          <w:bCs/>
          <w:i w:val="0"/>
          <w:iCs w:val="0"/>
          <w:color w:val="auto"/>
          <w:sz w:val="24"/>
          <w:szCs w:val="24"/>
        </w:rPr>
        <w:t xml:space="preserve"> Research Framework</w:t>
      </w:r>
    </w:p>
    <w:p w14:paraId="1D1A7D72" w14:textId="55AA743D" w:rsidR="00941EE4" w:rsidRPr="000D1D36" w:rsidRDefault="00941EE4" w:rsidP="00321627">
      <w:pPr>
        <w:spacing w:line="360" w:lineRule="auto"/>
        <w:jc w:val="both"/>
        <w:rPr>
          <w:bCs/>
          <w:i/>
          <w:iCs/>
        </w:rPr>
      </w:pPr>
      <w:r w:rsidRPr="000D1D36">
        <w:rPr>
          <w:bCs/>
        </w:rPr>
        <w:t xml:space="preserve">The research framework is based on </w:t>
      </w:r>
      <w:sdt>
        <w:sdtPr>
          <w:rPr>
            <w:bCs/>
          </w:rPr>
          <w:id w:val="-1168936173"/>
          <w:citation/>
        </w:sdtPr>
        <w:sdtContent>
          <w:r w:rsidR="001A58A3" w:rsidRPr="000D1D36">
            <w:rPr>
              <w:bCs/>
            </w:rPr>
            <w:fldChar w:fldCharType="begin"/>
          </w:r>
          <w:r w:rsidR="001A58A3" w:rsidRPr="000D1D36">
            <w:rPr>
              <w:bCs/>
              <w:lang w:val="en-US"/>
            </w:rPr>
            <w:instrText xml:space="preserve"> CITATION Moh13 \l 1033 </w:instrText>
          </w:r>
          <w:r w:rsidR="001A58A3" w:rsidRPr="000D1D36">
            <w:rPr>
              <w:bCs/>
            </w:rPr>
            <w:fldChar w:fldCharType="separate"/>
          </w:r>
          <w:r w:rsidR="001A58A3" w:rsidRPr="000D1D36">
            <w:rPr>
              <w:bCs/>
              <w:noProof/>
              <w:lang w:val="en-US"/>
            </w:rPr>
            <w:t>(Arabi, et al., 2013)</w:t>
          </w:r>
          <w:r w:rsidR="001A58A3" w:rsidRPr="000D1D36">
            <w:rPr>
              <w:bCs/>
            </w:rPr>
            <w:fldChar w:fldCharType="end"/>
          </w:r>
        </w:sdtContent>
      </w:sdt>
      <w:r w:rsidR="001A58A3" w:rsidRPr="000D1D36">
        <w:rPr>
          <w:bCs/>
        </w:rPr>
        <w:t xml:space="preserve"> </w:t>
      </w:r>
      <w:r w:rsidRPr="000D1D36">
        <w:rPr>
          <w:bCs/>
        </w:rPr>
        <w:t>to determine the highest demotivation factor and the highest motivation factor that affects employee performance. This research is willing to find the greatest factor that may potentially increase employee efficiency and the startup.</w:t>
      </w:r>
      <w:r w:rsidR="00FE796D" w:rsidRPr="000D1D36">
        <w:rPr>
          <w:bCs/>
          <w:i/>
          <w:iCs/>
        </w:rPr>
        <w:t xml:space="preserve"> </w:t>
      </w:r>
      <w:r w:rsidRPr="000D1D36">
        <w:rPr>
          <w:bCs/>
        </w:rPr>
        <w:t>In this research, the author has employee demotivation and employee motivation as the independent variables. In demotivation factors, the author has three independent variables (X1, X2, X3) and in motivational factors, the author has five independent variables (X4, X5, X6, X7, X8). The list of variables orderly from X1 to X8 are: “Incompetent Team”, “Organization Workload”, “Organization Culture”, “Recognition from Team”, “Teamwork and Strong Spirit”, “Chance to Develop Performance”, “Evaluation and Feedback”, and “Performance based Reward and Punishment”. We use employee performance as dependent variable (Y1).</w:t>
      </w:r>
    </w:p>
    <w:p w14:paraId="1C4B3E2E" w14:textId="77777777" w:rsidR="00941EE4" w:rsidRPr="000D1D36" w:rsidRDefault="00941EE4" w:rsidP="00321627">
      <w:pPr>
        <w:pBdr>
          <w:top w:val="nil"/>
          <w:left w:val="nil"/>
          <w:bottom w:val="nil"/>
          <w:right w:val="nil"/>
          <w:between w:val="nil"/>
        </w:pBdr>
        <w:spacing w:before="240" w:after="240" w:line="360" w:lineRule="auto"/>
        <w:jc w:val="both"/>
        <w:rPr>
          <w:bCs/>
        </w:rPr>
      </w:pPr>
      <w:r w:rsidRPr="000D1D36">
        <w:rPr>
          <w:bCs/>
        </w:rPr>
        <w:t>Thus, a number of hypotheses were developed based on the context to assess the validity of the frame assumption.</w:t>
      </w:r>
    </w:p>
    <w:p w14:paraId="0D9D344B" w14:textId="77777777" w:rsidR="00941EE4" w:rsidRPr="000D1D36" w:rsidRDefault="00941EE4" w:rsidP="00321627">
      <w:pPr>
        <w:pBdr>
          <w:top w:val="nil"/>
          <w:left w:val="nil"/>
          <w:bottom w:val="nil"/>
          <w:right w:val="nil"/>
          <w:between w:val="nil"/>
        </w:pBdr>
        <w:spacing w:before="240" w:after="240" w:line="360" w:lineRule="auto"/>
        <w:jc w:val="both"/>
        <w:rPr>
          <w:bCs/>
        </w:rPr>
      </w:pPr>
      <w:r w:rsidRPr="000D1D36">
        <w:rPr>
          <w:bCs/>
        </w:rPr>
        <w:t xml:space="preserve">H1: The </w:t>
      </w:r>
      <w:r w:rsidRPr="00B07BFE">
        <w:rPr>
          <w:bCs/>
          <w:i/>
          <w:iCs/>
        </w:rPr>
        <w:t>highest</w:t>
      </w:r>
      <w:r w:rsidRPr="000D1D36">
        <w:rPr>
          <w:bCs/>
        </w:rPr>
        <w:t xml:space="preserve"> demotivational factor may affects employee performance.</w:t>
      </w:r>
    </w:p>
    <w:p w14:paraId="62EBE2F5" w14:textId="1127289A" w:rsidR="00941EE4" w:rsidRPr="000D1D36" w:rsidRDefault="00941EE4" w:rsidP="00321627">
      <w:pPr>
        <w:pBdr>
          <w:top w:val="nil"/>
          <w:left w:val="nil"/>
          <w:bottom w:val="nil"/>
          <w:right w:val="nil"/>
          <w:between w:val="nil"/>
        </w:pBdr>
        <w:spacing w:before="240" w:after="240" w:line="360" w:lineRule="auto"/>
        <w:jc w:val="both"/>
        <w:rPr>
          <w:bCs/>
        </w:rPr>
      </w:pPr>
      <w:r w:rsidRPr="000D1D36">
        <w:rPr>
          <w:bCs/>
        </w:rPr>
        <w:t xml:space="preserve">H2: The </w:t>
      </w:r>
      <w:r w:rsidRPr="00B07BFE">
        <w:rPr>
          <w:bCs/>
          <w:i/>
          <w:iCs/>
        </w:rPr>
        <w:t>highest</w:t>
      </w:r>
      <w:r w:rsidRPr="000D1D36">
        <w:rPr>
          <w:bCs/>
        </w:rPr>
        <w:t xml:space="preserve"> motivational factor may affects employee performance.</w:t>
      </w:r>
    </w:p>
    <w:p w14:paraId="71E7E90C" w14:textId="68E474EE" w:rsidR="00BF475D" w:rsidRPr="000D1D36" w:rsidRDefault="00BF475D" w:rsidP="00941EE4">
      <w:pPr>
        <w:pBdr>
          <w:top w:val="nil"/>
          <w:left w:val="nil"/>
          <w:bottom w:val="nil"/>
          <w:right w:val="nil"/>
          <w:between w:val="nil"/>
        </w:pBdr>
        <w:spacing w:before="240" w:after="240" w:line="276" w:lineRule="auto"/>
        <w:jc w:val="both"/>
        <w:rPr>
          <w:bCs/>
        </w:rPr>
      </w:pPr>
    </w:p>
    <w:p w14:paraId="0D1A83C2" w14:textId="0645B1C9" w:rsidR="00BF475D" w:rsidRDefault="00BF475D" w:rsidP="00941EE4">
      <w:pPr>
        <w:pBdr>
          <w:top w:val="nil"/>
          <w:left w:val="nil"/>
          <w:bottom w:val="nil"/>
          <w:right w:val="nil"/>
          <w:between w:val="nil"/>
        </w:pBdr>
        <w:spacing w:before="240" w:after="240" w:line="276" w:lineRule="auto"/>
        <w:jc w:val="both"/>
        <w:rPr>
          <w:bCs/>
        </w:rPr>
      </w:pPr>
    </w:p>
    <w:p w14:paraId="3AC2171B" w14:textId="77777777" w:rsidR="00B07BFE" w:rsidRPr="000D1D36" w:rsidRDefault="00B07BFE" w:rsidP="00941EE4">
      <w:pPr>
        <w:pBdr>
          <w:top w:val="nil"/>
          <w:left w:val="nil"/>
          <w:bottom w:val="nil"/>
          <w:right w:val="nil"/>
          <w:between w:val="nil"/>
        </w:pBdr>
        <w:spacing w:before="240" w:after="240" w:line="276" w:lineRule="auto"/>
        <w:jc w:val="both"/>
        <w:rPr>
          <w:bCs/>
        </w:rPr>
      </w:pPr>
    </w:p>
    <w:p w14:paraId="4BEC5114" w14:textId="227FB766" w:rsidR="00274BE6" w:rsidRPr="000D1D36" w:rsidRDefault="00B07BFE" w:rsidP="00BF475D">
      <w:pPr>
        <w:pStyle w:val="NormalWeb"/>
        <w:numPr>
          <w:ilvl w:val="0"/>
          <w:numId w:val="4"/>
        </w:numPr>
        <w:spacing w:before="240" w:beforeAutospacing="0" w:after="240" w:afterAutospacing="0" w:line="360" w:lineRule="auto"/>
        <w:jc w:val="both"/>
        <w:rPr>
          <w:b/>
          <w:color w:val="000000"/>
        </w:rPr>
      </w:pPr>
      <w:r>
        <w:rPr>
          <w:b/>
          <w:color w:val="000000"/>
        </w:rPr>
        <w:lastRenderedPageBreak/>
        <w:t>RESEARCH DESIGN</w:t>
      </w:r>
    </w:p>
    <w:p w14:paraId="2A48B760" w14:textId="7BC361D3" w:rsidR="00BF475D" w:rsidRDefault="00BF475D" w:rsidP="00321627">
      <w:pPr>
        <w:spacing w:before="240" w:after="240" w:line="360" w:lineRule="auto"/>
        <w:jc w:val="both"/>
        <w:rPr>
          <w:bCs/>
        </w:rPr>
      </w:pPr>
      <w:r w:rsidRPr="000D1D36">
        <w:rPr>
          <w:bCs/>
        </w:rPr>
        <w:t>Research design is a part of the research process that describes and defines research methodology from the problem to its conclusion. </w:t>
      </w:r>
    </w:p>
    <w:p w14:paraId="118CC395" w14:textId="54CA3257" w:rsidR="00A9768C" w:rsidRPr="00B07BFE" w:rsidRDefault="00A9768C" w:rsidP="00B07BFE">
      <w:pPr>
        <w:pStyle w:val="Caption"/>
        <w:jc w:val="center"/>
        <w:rPr>
          <w:rFonts w:eastAsia="Times New Roman"/>
          <w:b/>
          <w:bCs/>
          <w:i w:val="0"/>
          <w:iCs w:val="0"/>
          <w:color w:val="auto"/>
          <w:sz w:val="36"/>
          <w:szCs w:val="36"/>
        </w:rPr>
      </w:pPr>
      <w:r w:rsidRPr="00321627">
        <w:rPr>
          <w:b/>
          <w:bCs/>
          <w:i w:val="0"/>
          <w:iCs w:val="0"/>
          <w:color w:val="auto"/>
          <w:sz w:val="24"/>
          <w:szCs w:val="24"/>
        </w:rPr>
        <w:t xml:space="preserve">FIGURE 3. </w:t>
      </w:r>
      <w:r w:rsidRPr="00321627">
        <w:rPr>
          <w:b/>
          <w:bCs/>
          <w:i w:val="0"/>
          <w:iCs w:val="0"/>
          <w:color w:val="auto"/>
          <w:sz w:val="24"/>
          <w:szCs w:val="24"/>
        </w:rPr>
        <w:fldChar w:fldCharType="begin"/>
      </w:r>
      <w:r w:rsidRPr="00321627">
        <w:rPr>
          <w:b/>
          <w:bCs/>
          <w:i w:val="0"/>
          <w:iCs w:val="0"/>
          <w:color w:val="auto"/>
          <w:sz w:val="24"/>
          <w:szCs w:val="24"/>
        </w:rPr>
        <w:instrText xml:space="preserve"> SEQ FIGURE_3. \* ARABIC </w:instrText>
      </w:r>
      <w:r w:rsidRPr="00321627">
        <w:rPr>
          <w:b/>
          <w:bCs/>
          <w:i w:val="0"/>
          <w:iCs w:val="0"/>
          <w:color w:val="auto"/>
          <w:sz w:val="24"/>
          <w:szCs w:val="24"/>
        </w:rPr>
        <w:fldChar w:fldCharType="separate"/>
      </w:r>
      <w:r w:rsidRPr="00321627">
        <w:rPr>
          <w:b/>
          <w:bCs/>
          <w:i w:val="0"/>
          <w:iCs w:val="0"/>
          <w:noProof/>
          <w:color w:val="auto"/>
          <w:sz w:val="24"/>
          <w:szCs w:val="24"/>
        </w:rPr>
        <w:t>2</w:t>
      </w:r>
      <w:r w:rsidRPr="00321627">
        <w:rPr>
          <w:b/>
          <w:bCs/>
          <w:i w:val="0"/>
          <w:iCs w:val="0"/>
          <w:color w:val="auto"/>
          <w:sz w:val="24"/>
          <w:szCs w:val="24"/>
        </w:rPr>
        <w:fldChar w:fldCharType="end"/>
      </w:r>
      <w:r w:rsidRPr="00321627">
        <w:rPr>
          <w:b/>
          <w:bCs/>
          <w:i w:val="0"/>
          <w:iCs w:val="0"/>
          <w:color w:val="auto"/>
          <w:sz w:val="24"/>
          <w:szCs w:val="24"/>
        </w:rPr>
        <w:t xml:space="preserve"> Research Design</w:t>
      </w:r>
    </w:p>
    <w:p w14:paraId="2B732F4D" w14:textId="77777777" w:rsidR="000D1D36" w:rsidRDefault="00BF475D" w:rsidP="000D1D36">
      <w:pPr>
        <w:keepNext/>
        <w:spacing w:before="240" w:after="240" w:line="276" w:lineRule="auto"/>
        <w:jc w:val="center"/>
      </w:pPr>
      <w:r w:rsidRPr="000D1D36">
        <w:rPr>
          <w:bCs/>
          <w:noProof/>
        </w:rPr>
        <w:drawing>
          <wp:inline distT="0" distB="0" distL="0" distR="0" wp14:anchorId="4867E445" wp14:editId="54AD0953">
            <wp:extent cx="2388678" cy="3593776"/>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8678" cy="3593776"/>
                    </a:xfrm>
                    <a:prstGeom prst="rect">
                      <a:avLst/>
                    </a:prstGeom>
                    <a:ln/>
                  </pic:spPr>
                </pic:pic>
              </a:graphicData>
            </a:graphic>
          </wp:inline>
        </w:drawing>
      </w:r>
    </w:p>
    <w:p w14:paraId="68560E1A" w14:textId="051547CA" w:rsidR="00BF475D" w:rsidRPr="000D1D36" w:rsidRDefault="00BF475D" w:rsidP="00321627">
      <w:pPr>
        <w:spacing w:before="240" w:after="240" w:line="360" w:lineRule="auto"/>
        <w:jc w:val="both"/>
        <w:rPr>
          <w:bCs/>
        </w:rPr>
      </w:pPr>
      <w:r w:rsidRPr="000D1D36">
        <w:rPr>
          <w:bCs/>
        </w:rPr>
        <w:t>Problem statement of this research is to understand the highest demotivation factor and the highest motivation factore that causes employee performance by identifying existing factors. The steps or process to answer the questions in this study are shown in the picture above.</w:t>
      </w:r>
    </w:p>
    <w:p w14:paraId="654B5195" w14:textId="78FB5768" w:rsidR="00274BE6" w:rsidRPr="000D1D36" w:rsidRDefault="00274BE6">
      <w:pPr>
        <w:jc w:val="both"/>
        <w:rPr>
          <w:bCs/>
        </w:rPr>
      </w:pPr>
    </w:p>
    <w:p w14:paraId="5D5521B2" w14:textId="25FA9FAE" w:rsidR="001A58A3" w:rsidRPr="000D1D36" w:rsidRDefault="001A58A3">
      <w:pPr>
        <w:jc w:val="both"/>
        <w:rPr>
          <w:bCs/>
        </w:rPr>
      </w:pPr>
    </w:p>
    <w:p w14:paraId="1ACC8CE9" w14:textId="3446910D" w:rsidR="001A58A3" w:rsidRPr="000D1D36" w:rsidRDefault="001A58A3">
      <w:pPr>
        <w:jc w:val="both"/>
        <w:rPr>
          <w:bCs/>
        </w:rPr>
      </w:pPr>
    </w:p>
    <w:p w14:paraId="1237615D" w14:textId="2B50C982" w:rsidR="001A58A3" w:rsidRPr="000D1D36" w:rsidRDefault="001A58A3">
      <w:pPr>
        <w:jc w:val="both"/>
        <w:rPr>
          <w:bCs/>
        </w:rPr>
      </w:pPr>
    </w:p>
    <w:p w14:paraId="554F3BCB" w14:textId="5BB5C418" w:rsidR="00BF475D" w:rsidRPr="000D1D36" w:rsidRDefault="00BF475D">
      <w:pPr>
        <w:jc w:val="both"/>
        <w:rPr>
          <w:bCs/>
        </w:rPr>
      </w:pPr>
    </w:p>
    <w:p w14:paraId="6730B564" w14:textId="77777777" w:rsidR="00BF475D" w:rsidRPr="000D1D36" w:rsidRDefault="00BF475D">
      <w:pPr>
        <w:jc w:val="both"/>
        <w:rPr>
          <w:bCs/>
        </w:rPr>
      </w:pPr>
    </w:p>
    <w:p w14:paraId="73436776" w14:textId="77777777" w:rsidR="00321627" w:rsidRDefault="00321627" w:rsidP="00321627">
      <w:pPr>
        <w:spacing w:line="360" w:lineRule="auto"/>
        <w:ind w:right="567"/>
        <w:jc w:val="both"/>
        <w:rPr>
          <w:rFonts w:eastAsia="Times"/>
          <w:bCs/>
          <w:sz w:val="24"/>
          <w:szCs w:val="24"/>
        </w:rPr>
      </w:pPr>
    </w:p>
    <w:p w14:paraId="5CF4D5A3" w14:textId="190A246D" w:rsidR="00941EE4" w:rsidRPr="00321627" w:rsidRDefault="00941EE4" w:rsidP="00321627">
      <w:pPr>
        <w:pStyle w:val="ListParagraph"/>
        <w:numPr>
          <w:ilvl w:val="0"/>
          <w:numId w:val="4"/>
        </w:numPr>
        <w:spacing w:line="360" w:lineRule="auto"/>
        <w:ind w:left="0" w:right="567"/>
        <w:jc w:val="both"/>
        <w:rPr>
          <w:b/>
          <w:sz w:val="24"/>
          <w:szCs w:val="24"/>
        </w:rPr>
      </w:pPr>
      <w:r w:rsidRPr="00321627">
        <w:rPr>
          <w:b/>
          <w:sz w:val="24"/>
          <w:szCs w:val="24"/>
        </w:rPr>
        <w:lastRenderedPageBreak/>
        <w:t xml:space="preserve">RESEARCH </w:t>
      </w:r>
      <w:r w:rsidR="00BF475D" w:rsidRPr="00321627">
        <w:rPr>
          <w:b/>
          <w:sz w:val="24"/>
          <w:szCs w:val="24"/>
        </w:rPr>
        <w:t>ANALYSIS</w:t>
      </w:r>
    </w:p>
    <w:p w14:paraId="7F3E0685" w14:textId="4C3BDDE3" w:rsidR="005103E0" w:rsidRPr="00B07BFE" w:rsidRDefault="000D1D36" w:rsidP="000D1D36">
      <w:pPr>
        <w:pStyle w:val="Heading3"/>
        <w:spacing w:line="360" w:lineRule="auto"/>
        <w:rPr>
          <w:sz w:val="20"/>
          <w:szCs w:val="20"/>
        </w:rPr>
      </w:pPr>
      <w:bookmarkStart w:id="1" w:name="_Toc46702697"/>
      <w:r w:rsidRPr="00B07BFE">
        <w:rPr>
          <w:sz w:val="20"/>
          <w:szCs w:val="20"/>
        </w:rPr>
        <w:t>4</w:t>
      </w:r>
      <w:r w:rsidR="005103E0" w:rsidRPr="00B07BFE">
        <w:rPr>
          <w:sz w:val="20"/>
          <w:szCs w:val="20"/>
        </w:rPr>
        <w:t>.</w:t>
      </w:r>
      <w:r w:rsidRPr="00B07BFE">
        <w:rPr>
          <w:sz w:val="20"/>
          <w:szCs w:val="20"/>
        </w:rPr>
        <w:t>1</w:t>
      </w:r>
      <w:r w:rsidR="005103E0" w:rsidRPr="00B07BFE">
        <w:rPr>
          <w:sz w:val="20"/>
          <w:szCs w:val="20"/>
        </w:rPr>
        <w:t xml:space="preserve"> Multiple Regression Analysis</w:t>
      </w:r>
      <w:bookmarkEnd w:id="1"/>
    </w:p>
    <w:p w14:paraId="098D25AA" w14:textId="616ED817" w:rsidR="005103E0" w:rsidRPr="00B07BFE" w:rsidRDefault="000D1D36" w:rsidP="000D1D36">
      <w:pPr>
        <w:pStyle w:val="Heading4"/>
        <w:spacing w:line="360" w:lineRule="auto"/>
        <w:rPr>
          <w:sz w:val="20"/>
          <w:szCs w:val="20"/>
        </w:rPr>
      </w:pPr>
      <w:r w:rsidRPr="00B07BFE">
        <w:rPr>
          <w:sz w:val="20"/>
          <w:szCs w:val="20"/>
        </w:rPr>
        <w:t>4.1.1</w:t>
      </w:r>
      <w:r w:rsidR="005103E0" w:rsidRPr="00B07BFE">
        <w:rPr>
          <w:sz w:val="20"/>
          <w:szCs w:val="20"/>
        </w:rPr>
        <w:t xml:space="preserve"> F-Significance Test</w:t>
      </w:r>
    </w:p>
    <w:p w14:paraId="06EA9C4A" w14:textId="78A61125" w:rsidR="005103E0" w:rsidRDefault="005103E0" w:rsidP="00321627">
      <w:pPr>
        <w:spacing w:line="360" w:lineRule="auto"/>
        <w:jc w:val="both"/>
        <w:rPr>
          <w:bCs/>
        </w:rPr>
      </w:pPr>
      <w:r w:rsidRPr="00B07BFE">
        <w:rPr>
          <w:bCs/>
        </w:rPr>
        <w:t>Upon checking with classic assumptions, the f-sig test is designed to demonstrate that this sample is representative of</w:t>
      </w:r>
      <w:r w:rsidRPr="000D1D36">
        <w:rPr>
          <w:bCs/>
        </w:rPr>
        <w:t xml:space="preserve"> the target population using an ANOVA table. If the significant value is below 0.05, it means that the independent variable (X) simultaneously influences the dependent variable (Y).</w:t>
      </w:r>
    </w:p>
    <w:p w14:paraId="15ECB3C7" w14:textId="13884A1D" w:rsidR="00A9768C" w:rsidRPr="00B07BFE" w:rsidRDefault="00A9768C" w:rsidP="00A9768C">
      <w:pPr>
        <w:pStyle w:val="Caption"/>
        <w:jc w:val="center"/>
        <w:rPr>
          <w:b/>
          <w:bCs/>
          <w:i w:val="0"/>
          <w:iCs w:val="0"/>
          <w:sz w:val="24"/>
          <w:szCs w:val="24"/>
        </w:rPr>
      </w:pPr>
      <w:r w:rsidRPr="00B07BFE">
        <w:rPr>
          <w:b/>
          <w:bCs/>
          <w:i w:val="0"/>
          <w:iCs w:val="0"/>
          <w:color w:val="auto"/>
          <w:sz w:val="24"/>
          <w:szCs w:val="24"/>
        </w:rPr>
        <w:t xml:space="preserve">TABLE 4. </w:t>
      </w:r>
      <w:r w:rsidRPr="00B07BFE">
        <w:rPr>
          <w:b/>
          <w:bCs/>
          <w:i w:val="0"/>
          <w:iCs w:val="0"/>
          <w:color w:val="auto"/>
          <w:sz w:val="24"/>
          <w:szCs w:val="24"/>
        </w:rPr>
        <w:fldChar w:fldCharType="begin"/>
      </w:r>
      <w:r w:rsidRPr="00B07BFE">
        <w:rPr>
          <w:b/>
          <w:bCs/>
          <w:i w:val="0"/>
          <w:iCs w:val="0"/>
          <w:color w:val="auto"/>
          <w:sz w:val="24"/>
          <w:szCs w:val="24"/>
        </w:rPr>
        <w:instrText xml:space="preserve"> SEQ TABLE_5. \* ARABIC </w:instrText>
      </w:r>
      <w:r w:rsidRPr="00B07BFE">
        <w:rPr>
          <w:b/>
          <w:bCs/>
          <w:i w:val="0"/>
          <w:iCs w:val="0"/>
          <w:color w:val="auto"/>
          <w:sz w:val="24"/>
          <w:szCs w:val="24"/>
        </w:rPr>
        <w:fldChar w:fldCharType="separate"/>
      </w:r>
      <w:r w:rsidRPr="00B07BFE">
        <w:rPr>
          <w:b/>
          <w:bCs/>
          <w:i w:val="0"/>
          <w:iCs w:val="0"/>
          <w:noProof/>
          <w:color w:val="auto"/>
          <w:sz w:val="24"/>
          <w:szCs w:val="24"/>
        </w:rPr>
        <w:t>1</w:t>
      </w:r>
      <w:r w:rsidRPr="00B07BFE">
        <w:rPr>
          <w:b/>
          <w:bCs/>
          <w:i w:val="0"/>
          <w:iCs w:val="0"/>
          <w:color w:val="auto"/>
          <w:sz w:val="24"/>
          <w:szCs w:val="24"/>
        </w:rPr>
        <w:fldChar w:fldCharType="end"/>
      </w:r>
      <w:r w:rsidRPr="00B07BFE">
        <w:rPr>
          <w:b/>
          <w:bCs/>
          <w:i w:val="0"/>
          <w:iCs w:val="0"/>
          <w:color w:val="auto"/>
          <w:sz w:val="24"/>
          <w:szCs w:val="24"/>
        </w:rPr>
        <w:t xml:space="preserve"> F-Significance Result</w:t>
      </w:r>
    </w:p>
    <w:p w14:paraId="60AC3D37" w14:textId="77777777" w:rsidR="00A9768C" w:rsidRDefault="005103E0" w:rsidP="00A9768C">
      <w:pPr>
        <w:keepNext/>
        <w:spacing w:line="360" w:lineRule="auto"/>
        <w:jc w:val="center"/>
      </w:pPr>
      <w:r w:rsidRPr="000D1D36">
        <w:rPr>
          <w:bCs/>
          <w:noProof/>
          <w:sz w:val="22"/>
          <w:szCs w:val="22"/>
        </w:rPr>
        <w:drawing>
          <wp:inline distT="0" distB="0" distL="0" distR="0" wp14:anchorId="732315B8" wp14:editId="2405328D">
            <wp:extent cx="4230197" cy="1836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03" t="40751" r="38550" b="26104"/>
                    <a:stretch/>
                  </pic:blipFill>
                  <pic:spPr bwMode="auto">
                    <a:xfrm>
                      <a:off x="0" y="0"/>
                      <a:ext cx="4261227" cy="1849728"/>
                    </a:xfrm>
                    <a:prstGeom prst="rect">
                      <a:avLst/>
                    </a:prstGeom>
                    <a:ln>
                      <a:noFill/>
                    </a:ln>
                    <a:extLst>
                      <a:ext uri="{53640926-AAD7-44D8-BBD7-CCE9431645EC}">
                        <a14:shadowObscured xmlns:a14="http://schemas.microsoft.com/office/drawing/2010/main"/>
                      </a:ext>
                    </a:extLst>
                  </pic:spPr>
                </pic:pic>
              </a:graphicData>
            </a:graphic>
          </wp:inline>
        </w:drawing>
      </w:r>
    </w:p>
    <w:p w14:paraId="2A150D94" w14:textId="77777777" w:rsidR="005103E0" w:rsidRPr="000D1D36" w:rsidRDefault="005103E0" w:rsidP="000D1D36">
      <w:pPr>
        <w:spacing w:line="360" w:lineRule="auto"/>
        <w:jc w:val="both"/>
        <w:rPr>
          <w:bCs/>
        </w:rPr>
      </w:pPr>
      <w:r w:rsidRPr="000D1D36">
        <w:rPr>
          <w:bCs/>
        </w:rPr>
        <w:t>From the F data on the table above, we can see that the significance is 0.044 (below 0.05), so the model is considered good and representative.</w:t>
      </w:r>
    </w:p>
    <w:p w14:paraId="04B6A1F7" w14:textId="3CB13170" w:rsidR="005103E0" w:rsidRPr="00321627" w:rsidRDefault="000D1D36" w:rsidP="000D1D36">
      <w:pPr>
        <w:pStyle w:val="Heading4"/>
        <w:spacing w:line="360" w:lineRule="auto"/>
        <w:rPr>
          <w:iCs/>
          <w:sz w:val="20"/>
          <w:szCs w:val="20"/>
        </w:rPr>
      </w:pPr>
      <w:bookmarkStart w:id="2" w:name="_Hlk46255423"/>
      <w:r w:rsidRPr="00321627">
        <w:rPr>
          <w:iCs/>
          <w:sz w:val="20"/>
          <w:szCs w:val="20"/>
        </w:rPr>
        <w:t xml:space="preserve">4.1.2 </w:t>
      </w:r>
      <w:r w:rsidR="005103E0" w:rsidRPr="00321627">
        <w:rPr>
          <w:iCs/>
          <w:sz w:val="20"/>
          <w:szCs w:val="20"/>
        </w:rPr>
        <w:t>R-Square test</w:t>
      </w:r>
    </w:p>
    <w:p w14:paraId="6D7037E0" w14:textId="52ABB404" w:rsidR="005103E0" w:rsidRPr="000D1D36" w:rsidRDefault="005103E0" w:rsidP="000D1D36">
      <w:pPr>
        <w:spacing w:line="360" w:lineRule="auto"/>
        <w:jc w:val="both"/>
        <w:rPr>
          <w:bCs/>
        </w:rPr>
      </w:pPr>
      <w:r w:rsidRPr="000D1D36">
        <w:rPr>
          <w:bCs/>
          <w:color w:val="252525"/>
          <w:shd w:val="clear" w:color="auto" w:fill="FFFFFF"/>
        </w:rPr>
        <w:t xml:space="preserve">R-squared is a statistical measure of data's closeness to the fitted regression line. </w:t>
      </w:r>
      <w:r w:rsidRPr="000D1D36">
        <w:rPr>
          <w:bCs/>
        </w:rPr>
        <w:t>This method is important to test human’s behavior and psychology. From the table below, we can see that the R result is and the dependent variable of R results is 0.644 and can explain 41.5% the variability of data collected. The other 58.5% is explained by other factors.</w:t>
      </w:r>
    </w:p>
    <w:p w14:paraId="2025CC81" w14:textId="77777777" w:rsidR="00BF475D" w:rsidRPr="000D1D36" w:rsidRDefault="00BF475D" w:rsidP="000D1D36">
      <w:pPr>
        <w:spacing w:line="360" w:lineRule="auto"/>
        <w:jc w:val="both"/>
        <w:rPr>
          <w:bCs/>
        </w:rPr>
      </w:pPr>
    </w:p>
    <w:p w14:paraId="62853C7B" w14:textId="77777777" w:rsidR="000D1D36" w:rsidRPr="000D1D36" w:rsidRDefault="000D1D36" w:rsidP="000D1D36">
      <w:pPr>
        <w:pStyle w:val="Caption"/>
        <w:jc w:val="center"/>
        <w:rPr>
          <w:bCs/>
          <w:color w:val="auto"/>
        </w:rPr>
      </w:pPr>
      <w:bookmarkStart w:id="3" w:name="_Toc46703172"/>
    </w:p>
    <w:p w14:paraId="2086EE2A" w14:textId="77777777" w:rsidR="000D1D36" w:rsidRPr="00A9768C" w:rsidRDefault="000D1D36" w:rsidP="00A9768C">
      <w:pPr>
        <w:pStyle w:val="Caption"/>
        <w:rPr>
          <w:b/>
          <w:i w:val="0"/>
          <w:iCs w:val="0"/>
          <w:color w:val="auto"/>
          <w:sz w:val="24"/>
          <w:szCs w:val="24"/>
        </w:rPr>
      </w:pPr>
    </w:p>
    <w:bookmarkEnd w:id="3"/>
    <w:p w14:paraId="317DF035" w14:textId="40CAE19F" w:rsidR="005103E0" w:rsidRPr="000D1D36" w:rsidRDefault="00A9768C" w:rsidP="00A9768C">
      <w:pPr>
        <w:pStyle w:val="Caption"/>
        <w:jc w:val="center"/>
        <w:rPr>
          <w:bCs/>
          <w:sz w:val="22"/>
          <w:szCs w:val="22"/>
        </w:rPr>
      </w:pPr>
      <w:r w:rsidRPr="00A9768C">
        <w:rPr>
          <w:b/>
          <w:i w:val="0"/>
          <w:iCs w:val="0"/>
          <w:sz w:val="24"/>
          <w:szCs w:val="24"/>
        </w:rPr>
        <w:lastRenderedPageBreak/>
        <w:t xml:space="preserve">TABLE 5. </w:t>
      </w:r>
      <w:r w:rsidRPr="00A9768C">
        <w:rPr>
          <w:b/>
          <w:i w:val="0"/>
          <w:iCs w:val="0"/>
          <w:sz w:val="24"/>
          <w:szCs w:val="24"/>
        </w:rPr>
        <w:fldChar w:fldCharType="begin"/>
      </w:r>
      <w:r w:rsidRPr="00A9768C">
        <w:rPr>
          <w:b/>
          <w:i w:val="0"/>
          <w:iCs w:val="0"/>
          <w:sz w:val="24"/>
          <w:szCs w:val="24"/>
        </w:rPr>
        <w:instrText xml:space="preserve"> SEQ TABLE_5. \* ARABIC </w:instrText>
      </w:r>
      <w:r w:rsidRPr="00A9768C">
        <w:rPr>
          <w:b/>
          <w:i w:val="0"/>
          <w:iCs w:val="0"/>
          <w:sz w:val="24"/>
          <w:szCs w:val="24"/>
        </w:rPr>
        <w:fldChar w:fldCharType="separate"/>
      </w:r>
      <w:r>
        <w:rPr>
          <w:b/>
          <w:i w:val="0"/>
          <w:iCs w:val="0"/>
          <w:noProof/>
          <w:sz w:val="24"/>
          <w:szCs w:val="24"/>
        </w:rPr>
        <w:t>2</w:t>
      </w:r>
      <w:r w:rsidRPr="00A9768C">
        <w:rPr>
          <w:b/>
          <w:i w:val="0"/>
          <w:iCs w:val="0"/>
          <w:sz w:val="24"/>
          <w:szCs w:val="24"/>
        </w:rPr>
        <w:fldChar w:fldCharType="end"/>
      </w:r>
      <w:r w:rsidRPr="00A9768C">
        <w:rPr>
          <w:b/>
          <w:i w:val="0"/>
          <w:iCs w:val="0"/>
          <w:sz w:val="24"/>
          <w:szCs w:val="24"/>
        </w:rPr>
        <w:t xml:space="preserve"> </w:t>
      </w:r>
      <w:r w:rsidRPr="00A9768C">
        <w:rPr>
          <w:b/>
          <w:i w:val="0"/>
          <w:iCs w:val="0"/>
          <w:color w:val="auto"/>
          <w:sz w:val="24"/>
          <w:szCs w:val="24"/>
        </w:rPr>
        <w:t>R-Square Result</w:t>
      </w:r>
      <w:r w:rsidRPr="00A9768C">
        <w:rPr>
          <w:b/>
          <w:i w:val="0"/>
          <w:iCs w:val="0"/>
          <w:noProof/>
          <w:sz w:val="32"/>
          <w:szCs w:val="32"/>
        </w:rPr>
        <w:t xml:space="preserve"> </w:t>
      </w:r>
      <w:r w:rsidR="005103E0" w:rsidRPr="000D1D36">
        <w:rPr>
          <w:bCs/>
          <w:noProof/>
          <w:sz w:val="22"/>
          <w:szCs w:val="22"/>
        </w:rPr>
        <w:drawing>
          <wp:inline distT="0" distB="0" distL="0" distR="0" wp14:anchorId="767104B1" wp14:editId="68CDE05A">
            <wp:extent cx="3735428" cy="2014779"/>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84" t="32786" r="50233" b="36448"/>
                    <a:stretch/>
                  </pic:blipFill>
                  <pic:spPr bwMode="auto">
                    <a:xfrm>
                      <a:off x="0" y="0"/>
                      <a:ext cx="3763574" cy="2029960"/>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4774E271" w14:textId="32B72E2A" w:rsidR="005103E0" w:rsidRPr="00321627" w:rsidRDefault="000D1D36" w:rsidP="000D1D36">
      <w:pPr>
        <w:pStyle w:val="Heading4"/>
        <w:spacing w:line="360" w:lineRule="auto"/>
        <w:rPr>
          <w:i/>
          <w:iCs/>
          <w:sz w:val="20"/>
          <w:szCs w:val="20"/>
        </w:rPr>
      </w:pPr>
      <w:r w:rsidRPr="00321627">
        <w:rPr>
          <w:i/>
          <w:sz w:val="20"/>
          <w:szCs w:val="20"/>
        </w:rPr>
        <w:t xml:space="preserve">4.1.3 </w:t>
      </w:r>
      <w:r w:rsidR="005103E0" w:rsidRPr="00321627">
        <w:rPr>
          <w:i/>
          <w:sz w:val="20"/>
          <w:szCs w:val="20"/>
        </w:rPr>
        <w:t>Regression Coefficients (T-Test)</w:t>
      </w:r>
    </w:p>
    <w:p w14:paraId="23F20E28" w14:textId="77FA0DCB" w:rsidR="005103E0" w:rsidRDefault="00A9768C" w:rsidP="00321627">
      <w:pPr>
        <w:pStyle w:val="Caption"/>
        <w:spacing w:line="360" w:lineRule="auto"/>
        <w:jc w:val="both"/>
        <w:rPr>
          <w:rFonts w:eastAsia="Times New Roman"/>
          <w:bCs/>
          <w:i w:val="0"/>
          <w:iCs w:val="0"/>
          <w:color w:val="000000"/>
          <w:sz w:val="20"/>
          <w:szCs w:val="20"/>
          <w:lang w:val="sk-SK" w:eastAsia="sk-SK"/>
        </w:rPr>
      </w:pPr>
      <w:bookmarkStart w:id="4" w:name="_Toc46703173"/>
      <w:r w:rsidRPr="00A9768C">
        <w:rPr>
          <w:rFonts w:eastAsia="Times New Roman"/>
          <w:bCs/>
          <w:i w:val="0"/>
          <w:iCs w:val="0"/>
          <w:color w:val="000000"/>
          <w:sz w:val="20"/>
          <w:szCs w:val="20"/>
          <w:lang w:val="sk-SK" w:eastAsia="sk-SK"/>
        </w:rPr>
        <w:t>The T-test is to compare the most significant independent variables to the dependent variable. To answer knowing the highest factor, we can see the "t</w:t>
      </w:r>
      <w:r>
        <w:rPr>
          <w:rFonts w:eastAsia="Times New Roman"/>
          <w:bCs/>
          <w:i w:val="0"/>
          <w:iCs w:val="0"/>
          <w:color w:val="000000"/>
          <w:sz w:val="20"/>
          <w:szCs w:val="20"/>
          <w:lang w:val="sk-SK" w:eastAsia="sk-SK"/>
        </w:rPr>
        <w:t>-test</w:t>
      </w:r>
      <w:r w:rsidRPr="00A9768C">
        <w:rPr>
          <w:rFonts w:eastAsia="Times New Roman"/>
          <w:bCs/>
          <w:i w:val="0"/>
          <w:iCs w:val="0"/>
          <w:color w:val="000000"/>
          <w:sz w:val="20"/>
          <w:szCs w:val="20"/>
          <w:lang w:val="sk-SK" w:eastAsia="sk-SK"/>
        </w:rPr>
        <w:t>". With a total of 69 respondents, the t-table score was 1,667.</w:t>
      </w:r>
    </w:p>
    <w:p w14:paraId="21189920" w14:textId="77777777" w:rsidR="00A9768C" w:rsidRPr="00A9768C" w:rsidRDefault="00A9768C" w:rsidP="00A9768C"/>
    <w:bookmarkEnd w:id="4"/>
    <w:p w14:paraId="196CC675" w14:textId="7378EEEF" w:rsidR="005103E0" w:rsidRPr="000D1D36" w:rsidRDefault="00A9768C" w:rsidP="00A9768C">
      <w:pPr>
        <w:pStyle w:val="Caption"/>
        <w:jc w:val="center"/>
        <w:rPr>
          <w:bCs/>
          <w:noProof/>
          <w:sz w:val="22"/>
          <w:szCs w:val="22"/>
        </w:rPr>
      </w:pPr>
      <w:r w:rsidRPr="00A9768C">
        <w:rPr>
          <w:b/>
          <w:i w:val="0"/>
          <w:iCs w:val="0"/>
          <w:sz w:val="24"/>
          <w:szCs w:val="24"/>
        </w:rPr>
        <w:t xml:space="preserve">TABLE 5. </w:t>
      </w:r>
      <w:r w:rsidRPr="00A9768C">
        <w:rPr>
          <w:b/>
          <w:i w:val="0"/>
          <w:iCs w:val="0"/>
          <w:sz w:val="24"/>
          <w:szCs w:val="24"/>
        </w:rPr>
        <w:fldChar w:fldCharType="begin"/>
      </w:r>
      <w:r w:rsidRPr="00A9768C">
        <w:rPr>
          <w:b/>
          <w:i w:val="0"/>
          <w:iCs w:val="0"/>
          <w:sz w:val="24"/>
          <w:szCs w:val="24"/>
        </w:rPr>
        <w:instrText xml:space="preserve"> SEQ TABLE_5. \* ARABIC </w:instrText>
      </w:r>
      <w:r w:rsidRPr="00A9768C">
        <w:rPr>
          <w:b/>
          <w:i w:val="0"/>
          <w:iCs w:val="0"/>
          <w:sz w:val="24"/>
          <w:szCs w:val="24"/>
        </w:rPr>
        <w:fldChar w:fldCharType="separate"/>
      </w:r>
      <w:r w:rsidRPr="00A9768C">
        <w:rPr>
          <w:b/>
          <w:i w:val="0"/>
          <w:iCs w:val="0"/>
          <w:noProof/>
          <w:sz w:val="24"/>
          <w:szCs w:val="24"/>
        </w:rPr>
        <w:t>3</w:t>
      </w:r>
      <w:r w:rsidRPr="00A9768C">
        <w:rPr>
          <w:b/>
          <w:i w:val="0"/>
          <w:iCs w:val="0"/>
          <w:sz w:val="24"/>
          <w:szCs w:val="24"/>
        </w:rPr>
        <w:fldChar w:fldCharType="end"/>
      </w:r>
      <w:r w:rsidRPr="00A9768C">
        <w:rPr>
          <w:b/>
          <w:i w:val="0"/>
          <w:iCs w:val="0"/>
          <w:color w:val="auto"/>
          <w:sz w:val="24"/>
          <w:szCs w:val="24"/>
        </w:rPr>
        <w:t xml:space="preserve">  T-Significance Result</w:t>
      </w:r>
      <w:r w:rsidRPr="00A9768C">
        <w:rPr>
          <w:b/>
          <w:i w:val="0"/>
          <w:iCs w:val="0"/>
          <w:noProof/>
          <w:sz w:val="32"/>
          <w:szCs w:val="32"/>
        </w:rPr>
        <w:t xml:space="preserve"> </w:t>
      </w:r>
      <w:r w:rsidR="005103E0" w:rsidRPr="000D1D36">
        <w:rPr>
          <w:bCs/>
          <w:noProof/>
          <w:sz w:val="22"/>
          <w:szCs w:val="22"/>
        </w:rPr>
        <w:drawing>
          <wp:inline distT="0" distB="0" distL="0" distR="0" wp14:anchorId="3D24C5D2" wp14:editId="46C5DD0F">
            <wp:extent cx="4240043" cy="2433234"/>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02" t="24063" r="36733" b="29243"/>
                    <a:stretch/>
                  </pic:blipFill>
                  <pic:spPr bwMode="auto">
                    <a:xfrm>
                      <a:off x="0" y="0"/>
                      <a:ext cx="4273593" cy="2452487"/>
                    </a:xfrm>
                    <a:prstGeom prst="rect">
                      <a:avLst/>
                    </a:prstGeom>
                    <a:ln>
                      <a:noFill/>
                    </a:ln>
                    <a:extLst>
                      <a:ext uri="{53640926-AAD7-44D8-BBD7-CCE9431645EC}">
                        <a14:shadowObscured xmlns:a14="http://schemas.microsoft.com/office/drawing/2010/main"/>
                      </a:ext>
                    </a:extLst>
                  </pic:spPr>
                </pic:pic>
              </a:graphicData>
            </a:graphic>
          </wp:inline>
        </w:drawing>
      </w:r>
    </w:p>
    <w:p w14:paraId="112D5DDE" w14:textId="519EA6C6" w:rsidR="00B17912" w:rsidRPr="000D1D36" w:rsidRDefault="001A58A3" w:rsidP="00321627">
      <w:pPr>
        <w:spacing w:line="360" w:lineRule="auto"/>
        <w:rPr>
          <w:bCs/>
          <w:sz w:val="22"/>
          <w:szCs w:val="22"/>
        </w:rPr>
      </w:pPr>
      <w:r w:rsidRPr="000D1D36">
        <w:rPr>
          <w:bCs/>
          <w:noProof/>
        </w:rPr>
        <w:t xml:space="preserve">Based on t-tables and calculated-t we can see that the highest number for employee demotivation is Transform_LG108 (OW) with the number of 0.216 and the highest number for employee motivation is Transform_LG108 (RT) with the number of 2.254. </w:t>
      </w:r>
      <w:r w:rsidR="00B17912" w:rsidRPr="000D1D36">
        <w:rPr>
          <w:bCs/>
          <w:sz w:val="22"/>
          <w:szCs w:val="22"/>
        </w:rPr>
        <w:br w:type="page"/>
      </w:r>
    </w:p>
    <w:p w14:paraId="0F526AD0" w14:textId="7452C482" w:rsidR="00B07BFE" w:rsidRPr="00B07BFE" w:rsidRDefault="005103E0" w:rsidP="00B07BFE">
      <w:pPr>
        <w:pStyle w:val="ListParagraph"/>
        <w:numPr>
          <w:ilvl w:val="0"/>
          <w:numId w:val="4"/>
        </w:numPr>
        <w:spacing w:after="240" w:line="360" w:lineRule="auto"/>
        <w:ind w:right="567"/>
        <w:jc w:val="both"/>
        <w:rPr>
          <w:b/>
          <w:sz w:val="24"/>
          <w:szCs w:val="24"/>
        </w:rPr>
      </w:pPr>
      <w:r w:rsidRPr="00B07BFE">
        <w:rPr>
          <w:b/>
          <w:sz w:val="24"/>
          <w:szCs w:val="24"/>
        </w:rPr>
        <w:lastRenderedPageBreak/>
        <w:t>CONCLUSIONS</w:t>
      </w:r>
    </w:p>
    <w:p w14:paraId="14F3289C" w14:textId="19EB7CA4" w:rsidR="005103E0" w:rsidRPr="00321627" w:rsidRDefault="000D1D36" w:rsidP="000D1D36">
      <w:pPr>
        <w:spacing w:line="360" w:lineRule="auto"/>
        <w:ind w:right="567"/>
        <w:jc w:val="both"/>
        <w:rPr>
          <w:b/>
        </w:rPr>
      </w:pPr>
      <w:r w:rsidRPr="00321627">
        <w:rPr>
          <w:b/>
        </w:rPr>
        <w:t>5.</w:t>
      </w:r>
      <w:r w:rsidR="00E53544" w:rsidRPr="00321627">
        <w:rPr>
          <w:b/>
        </w:rPr>
        <w:t xml:space="preserve">1 Highest Factor of </w:t>
      </w:r>
      <w:r w:rsidR="006539E6" w:rsidRPr="00321627">
        <w:rPr>
          <w:b/>
        </w:rPr>
        <w:t>Demotivation</w:t>
      </w:r>
    </w:p>
    <w:p w14:paraId="0474CD59" w14:textId="2E41DC19" w:rsidR="005103E0" w:rsidRPr="000D1D36" w:rsidRDefault="005103E0" w:rsidP="00321627">
      <w:pPr>
        <w:pBdr>
          <w:top w:val="nil"/>
          <w:left w:val="nil"/>
          <w:bottom w:val="nil"/>
          <w:right w:val="nil"/>
          <w:between w:val="nil"/>
        </w:pBdr>
        <w:spacing w:line="360" w:lineRule="auto"/>
        <w:ind w:right="500"/>
        <w:jc w:val="both"/>
        <w:rPr>
          <w:bCs/>
        </w:rPr>
      </w:pPr>
      <w:r w:rsidRPr="000D1D36">
        <w:rPr>
          <w:bCs/>
        </w:rPr>
        <w:t xml:space="preserve">According to </w:t>
      </w:r>
      <w:sdt>
        <w:sdtPr>
          <w:rPr>
            <w:bCs/>
          </w:rPr>
          <w:id w:val="-1860342408"/>
          <w:citation/>
        </w:sdtPr>
        <w:sdtContent>
          <w:r w:rsidRPr="000D1D36">
            <w:rPr>
              <w:bCs/>
            </w:rPr>
            <w:fldChar w:fldCharType="begin"/>
          </w:r>
          <w:r w:rsidRPr="000D1D36">
            <w:rPr>
              <w:bCs/>
              <w:lang w:val="en-US"/>
            </w:rPr>
            <w:instrText xml:space="preserve"> CITATION Sur16 \l 1033 </w:instrText>
          </w:r>
          <w:r w:rsidRPr="000D1D36">
            <w:rPr>
              <w:bCs/>
            </w:rPr>
            <w:fldChar w:fldCharType="separate"/>
          </w:r>
          <w:r w:rsidRPr="000D1D36">
            <w:rPr>
              <w:rFonts w:eastAsia="Calibri"/>
              <w:bCs/>
              <w:noProof/>
              <w:lang w:val="en-US"/>
            </w:rPr>
            <w:t>(Osman, et al., 2016)</w:t>
          </w:r>
          <w:r w:rsidRPr="000D1D36">
            <w:rPr>
              <w:bCs/>
            </w:rPr>
            <w:fldChar w:fldCharType="end"/>
          </w:r>
        </w:sdtContent>
      </w:sdt>
      <w:r w:rsidRPr="000D1D36">
        <w:rPr>
          <w:bCs/>
        </w:rPr>
        <w:t>, many startups failed in their very early stages, facing struggle</w:t>
      </w:r>
      <w:r w:rsidR="00001582" w:rsidRPr="000D1D36">
        <w:rPr>
          <w:bCs/>
        </w:rPr>
        <w:t>,</w:t>
      </w:r>
      <w:r w:rsidRPr="000D1D36">
        <w:rPr>
          <w:bCs/>
        </w:rPr>
        <w:t xml:space="preserve"> and fewer than one percent transform into companies. In running the startup, there are a lot of challenges that commonly called “startup problems”. Regarding to the problems, the author has conducted </w:t>
      </w:r>
      <w:r w:rsidR="00001582" w:rsidRPr="000D1D36">
        <w:rPr>
          <w:bCs/>
        </w:rPr>
        <w:t xml:space="preserve">a </w:t>
      </w:r>
      <w:r w:rsidRPr="000D1D36">
        <w:rPr>
          <w:bCs/>
        </w:rPr>
        <w:t>research with 69 respondents through online questionnaire and analyzed it with Multiple Linear Regression. This research is aimed to answer the influence of employee demotivation and employee motivation on employee performance. In this study, the author will answer the highest factor of demotivation and motivation factor that affects employee performance.</w:t>
      </w:r>
      <w:r w:rsidR="00E53544" w:rsidRPr="000D1D36">
        <w:rPr>
          <w:bCs/>
        </w:rPr>
        <w:t xml:space="preserve"> </w:t>
      </w:r>
      <w:r w:rsidRPr="000D1D36">
        <w:rPr>
          <w:bCs/>
        </w:rPr>
        <w:t>Based on this study, it is known that demotivation has an influence on employee performance. It is known that Organization Workload holds the highest factor in causing employee demotivation. The result is equal to 0.216 (above the number of significancy 0.05), which means it has enough influence negatively to employee performance</w:t>
      </w:r>
      <w:r w:rsidRPr="000D1D36">
        <w:rPr>
          <w:bCs/>
        </w:rPr>
        <w:t>.</w:t>
      </w:r>
    </w:p>
    <w:p w14:paraId="20C2E02E" w14:textId="34C342E7" w:rsidR="00E53544" w:rsidRPr="000D1D36" w:rsidRDefault="00E53544" w:rsidP="000D1D36">
      <w:pPr>
        <w:pBdr>
          <w:top w:val="nil"/>
          <w:left w:val="nil"/>
          <w:bottom w:val="nil"/>
          <w:right w:val="nil"/>
          <w:between w:val="nil"/>
        </w:pBdr>
        <w:spacing w:line="276" w:lineRule="auto"/>
        <w:ind w:right="500"/>
        <w:jc w:val="both"/>
        <w:rPr>
          <w:bCs/>
        </w:rPr>
      </w:pPr>
    </w:p>
    <w:p w14:paraId="41EA7A74" w14:textId="53511CB7" w:rsidR="006539E6" w:rsidRPr="00321627" w:rsidRDefault="000D1D36" w:rsidP="000D1D36">
      <w:pPr>
        <w:spacing w:line="360" w:lineRule="auto"/>
        <w:ind w:right="567"/>
        <w:jc w:val="both"/>
        <w:rPr>
          <w:b/>
        </w:rPr>
      </w:pPr>
      <w:r w:rsidRPr="00321627">
        <w:rPr>
          <w:b/>
        </w:rPr>
        <w:t>5.2</w:t>
      </w:r>
      <w:r w:rsidR="006539E6" w:rsidRPr="00321627">
        <w:rPr>
          <w:b/>
        </w:rPr>
        <w:t xml:space="preserve"> Highest Factor of </w:t>
      </w:r>
      <w:r w:rsidR="006539E6" w:rsidRPr="00321627">
        <w:rPr>
          <w:b/>
        </w:rPr>
        <w:t>Motivation</w:t>
      </w:r>
    </w:p>
    <w:p w14:paraId="3849CCEE" w14:textId="4C300832" w:rsidR="005103E0" w:rsidRPr="000D1D36" w:rsidRDefault="005103E0" w:rsidP="00321627">
      <w:pPr>
        <w:pBdr>
          <w:top w:val="nil"/>
          <w:left w:val="nil"/>
          <w:bottom w:val="nil"/>
          <w:right w:val="nil"/>
          <w:between w:val="nil"/>
        </w:pBdr>
        <w:spacing w:line="360" w:lineRule="auto"/>
        <w:ind w:right="500"/>
        <w:jc w:val="both"/>
        <w:rPr>
          <w:bCs/>
        </w:rPr>
      </w:pPr>
      <w:r w:rsidRPr="000D1D36">
        <w:rPr>
          <w:bCs/>
        </w:rPr>
        <w:t xml:space="preserve">From the results of the study, it was found that Recognition from Team was the highest variable in its effect on employee performance. This recognition from team got a score of 2,254 in calculated values and was greater than the t-table. This means recognition from the team has a large and very significant influence in motivating employees and can have a positive influence on employee performance.Similar with </w:t>
      </w:r>
      <w:sdt>
        <w:sdtPr>
          <w:rPr>
            <w:bCs/>
          </w:rPr>
          <w:id w:val="2094670481"/>
          <w:citation/>
        </w:sdtPr>
        <w:sdtContent>
          <w:r w:rsidRPr="000D1D36">
            <w:rPr>
              <w:bCs/>
            </w:rPr>
            <w:fldChar w:fldCharType="begin"/>
          </w:r>
          <w:r w:rsidRPr="000D1D36">
            <w:rPr>
              <w:bCs/>
              <w:lang w:val="en-US"/>
            </w:rPr>
            <w:instrText xml:space="preserve"> CITATION Moh13 \l 1033 </w:instrText>
          </w:r>
          <w:r w:rsidRPr="000D1D36">
            <w:rPr>
              <w:bCs/>
            </w:rPr>
            <w:fldChar w:fldCharType="separate"/>
          </w:r>
          <w:r w:rsidRPr="000D1D36">
            <w:rPr>
              <w:rFonts w:eastAsia="Calibri"/>
              <w:bCs/>
              <w:noProof/>
              <w:lang w:val="en-US"/>
            </w:rPr>
            <w:t>(Arabi, et al., 2013)</w:t>
          </w:r>
          <w:r w:rsidRPr="000D1D36">
            <w:rPr>
              <w:bCs/>
            </w:rPr>
            <w:fldChar w:fldCharType="end"/>
          </w:r>
        </w:sdtContent>
      </w:sdt>
      <w:r w:rsidRPr="000D1D36">
        <w:rPr>
          <w:bCs/>
        </w:rPr>
        <w:t xml:space="preserve"> saying that another factor affecting people at work is a friendly environment, as this factor has been established have a strong effect on employee success at service organisations. A large number of workers are likely to leave their jobs while under pressure. Friendly environment at work, workers may be motivated by committing themselves to the successful execution of their assignments and duties. Similarly, cooperation between employees and management would lead to the development of a healthy working climate. </w:t>
      </w:r>
      <w:sdt>
        <w:sdtPr>
          <w:rPr>
            <w:bCs/>
          </w:rPr>
          <w:id w:val="-1821488972"/>
          <w:citation/>
        </w:sdtPr>
        <w:sdtContent>
          <w:r w:rsidRPr="000D1D36">
            <w:rPr>
              <w:bCs/>
            </w:rPr>
            <w:fldChar w:fldCharType="begin"/>
          </w:r>
          <w:r w:rsidRPr="000D1D36">
            <w:rPr>
              <w:bCs/>
              <w:lang w:val="en-US"/>
            </w:rPr>
            <w:instrText xml:space="preserve"> CITATION Moh13 \l 1033 </w:instrText>
          </w:r>
          <w:r w:rsidRPr="000D1D36">
            <w:rPr>
              <w:bCs/>
            </w:rPr>
            <w:fldChar w:fldCharType="separate"/>
          </w:r>
          <w:r w:rsidRPr="000D1D36">
            <w:rPr>
              <w:rFonts w:eastAsia="Calibri"/>
              <w:bCs/>
              <w:noProof/>
              <w:lang w:val="en-US"/>
            </w:rPr>
            <w:t>(Arabi, et al., 2013)</w:t>
          </w:r>
          <w:r w:rsidRPr="000D1D36">
            <w:rPr>
              <w:bCs/>
            </w:rPr>
            <w:fldChar w:fldCharType="end"/>
          </w:r>
        </w:sdtContent>
      </w:sdt>
    </w:p>
    <w:p w14:paraId="69B747A5" w14:textId="77777777" w:rsidR="006539E6" w:rsidRPr="000D1D36" w:rsidRDefault="006539E6" w:rsidP="00321627">
      <w:pPr>
        <w:pBdr>
          <w:top w:val="nil"/>
          <w:left w:val="nil"/>
          <w:bottom w:val="nil"/>
          <w:right w:val="nil"/>
          <w:between w:val="nil"/>
        </w:pBdr>
        <w:spacing w:line="360" w:lineRule="auto"/>
        <w:ind w:right="500"/>
        <w:jc w:val="both"/>
        <w:rPr>
          <w:bCs/>
        </w:rPr>
      </w:pPr>
    </w:p>
    <w:p w14:paraId="6088BE82" w14:textId="77777777" w:rsidR="00B07BFE" w:rsidRDefault="00B07BFE" w:rsidP="00321627">
      <w:pPr>
        <w:pBdr>
          <w:top w:val="nil"/>
          <w:left w:val="nil"/>
          <w:bottom w:val="nil"/>
          <w:right w:val="nil"/>
          <w:between w:val="nil"/>
        </w:pBdr>
        <w:spacing w:line="360" w:lineRule="auto"/>
        <w:ind w:right="500"/>
        <w:jc w:val="both"/>
        <w:rPr>
          <w:bCs/>
        </w:rPr>
      </w:pPr>
    </w:p>
    <w:p w14:paraId="471D49AC" w14:textId="77777777" w:rsidR="00B07BFE" w:rsidRDefault="00B07BFE" w:rsidP="00321627">
      <w:pPr>
        <w:pBdr>
          <w:top w:val="nil"/>
          <w:left w:val="nil"/>
          <w:bottom w:val="nil"/>
          <w:right w:val="nil"/>
          <w:between w:val="nil"/>
        </w:pBdr>
        <w:spacing w:line="360" w:lineRule="auto"/>
        <w:ind w:right="500"/>
        <w:jc w:val="both"/>
        <w:rPr>
          <w:bCs/>
        </w:rPr>
      </w:pPr>
    </w:p>
    <w:p w14:paraId="522F0553" w14:textId="79016F71" w:rsidR="005103E0" w:rsidRPr="000D1D36" w:rsidRDefault="005103E0" w:rsidP="00321627">
      <w:pPr>
        <w:pBdr>
          <w:top w:val="nil"/>
          <w:left w:val="nil"/>
          <w:bottom w:val="nil"/>
          <w:right w:val="nil"/>
          <w:between w:val="nil"/>
        </w:pBdr>
        <w:spacing w:line="360" w:lineRule="auto"/>
        <w:ind w:right="500"/>
        <w:jc w:val="both"/>
        <w:rPr>
          <w:bCs/>
        </w:rPr>
      </w:pPr>
      <w:r w:rsidRPr="000D1D36">
        <w:rPr>
          <w:bCs/>
        </w:rPr>
        <w:lastRenderedPageBreak/>
        <w:t>The author’s recommendation for further research is to conduct the research on a larger population and sample size is required to improve the generalizability of conclusions. The findings of this study suggest that there is a need to recognize certain variables which may be of interest to employees as such factors are likely to affect their performance. Moreover, it should have included more demotivation, motivation, and other factors that could have influenced on job performance in order to obtain more comprehensive understanding of factors that influence on job performance.</w:t>
      </w:r>
    </w:p>
    <w:p w14:paraId="70EC257B" w14:textId="77777777" w:rsidR="005103E0" w:rsidRPr="000D1D36" w:rsidRDefault="005103E0" w:rsidP="00321627">
      <w:pPr>
        <w:pBdr>
          <w:top w:val="nil"/>
          <w:left w:val="nil"/>
          <w:bottom w:val="nil"/>
          <w:right w:val="nil"/>
          <w:between w:val="nil"/>
        </w:pBdr>
        <w:spacing w:line="360" w:lineRule="auto"/>
        <w:ind w:right="500"/>
        <w:jc w:val="both"/>
        <w:rPr>
          <w:bCs/>
        </w:rPr>
      </w:pPr>
    </w:p>
    <w:p w14:paraId="3CADA162" w14:textId="77777777" w:rsidR="005103E0" w:rsidRPr="000D1D36" w:rsidRDefault="005103E0" w:rsidP="000D1D36">
      <w:pPr>
        <w:spacing w:line="360" w:lineRule="auto"/>
        <w:ind w:right="567"/>
        <w:jc w:val="both"/>
        <w:rPr>
          <w:bCs/>
        </w:rPr>
      </w:pPr>
    </w:p>
    <w:p w14:paraId="7FBE53FC" w14:textId="23B6E505" w:rsidR="005103E0" w:rsidRPr="000D1D36" w:rsidRDefault="005103E0" w:rsidP="000D1D36">
      <w:pPr>
        <w:rPr>
          <w:bCs/>
        </w:rPr>
      </w:pPr>
    </w:p>
    <w:p w14:paraId="3A7CAD49" w14:textId="5C109366" w:rsidR="005103E0" w:rsidRPr="000D1D36" w:rsidRDefault="005103E0" w:rsidP="000D1D36">
      <w:pPr>
        <w:rPr>
          <w:bCs/>
        </w:rPr>
      </w:pPr>
    </w:p>
    <w:p w14:paraId="02F38DA5" w14:textId="33447771" w:rsidR="005103E0" w:rsidRDefault="005103E0" w:rsidP="000D1D36">
      <w:pPr>
        <w:rPr>
          <w:bCs/>
        </w:rPr>
      </w:pPr>
    </w:p>
    <w:p w14:paraId="64A6F43A" w14:textId="73F44E87" w:rsidR="00B07BFE" w:rsidRDefault="00B07BFE" w:rsidP="000D1D36">
      <w:pPr>
        <w:rPr>
          <w:bCs/>
        </w:rPr>
      </w:pPr>
    </w:p>
    <w:p w14:paraId="7E757BBD" w14:textId="7C18F4AC" w:rsidR="00B07BFE" w:rsidRDefault="00B07BFE" w:rsidP="000D1D36">
      <w:pPr>
        <w:rPr>
          <w:bCs/>
        </w:rPr>
      </w:pPr>
    </w:p>
    <w:p w14:paraId="646F63CB" w14:textId="20543F96" w:rsidR="00B07BFE" w:rsidRDefault="00B07BFE" w:rsidP="000D1D36">
      <w:pPr>
        <w:rPr>
          <w:bCs/>
        </w:rPr>
      </w:pPr>
    </w:p>
    <w:p w14:paraId="5B1812FD" w14:textId="459D6846" w:rsidR="00B07BFE" w:rsidRDefault="00B07BFE" w:rsidP="000D1D36">
      <w:pPr>
        <w:rPr>
          <w:bCs/>
        </w:rPr>
      </w:pPr>
    </w:p>
    <w:p w14:paraId="42B622A4" w14:textId="605BC5EB" w:rsidR="00B07BFE" w:rsidRDefault="00B07BFE" w:rsidP="000D1D36">
      <w:pPr>
        <w:rPr>
          <w:bCs/>
        </w:rPr>
      </w:pPr>
    </w:p>
    <w:p w14:paraId="3BC4A821" w14:textId="0272D914" w:rsidR="00B07BFE" w:rsidRDefault="00B07BFE" w:rsidP="000D1D36">
      <w:pPr>
        <w:rPr>
          <w:bCs/>
        </w:rPr>
      </w:pPr>
    </w:p>
    <w:p w14:paraId="0AFE74A3" w14:textId="5ECD56AD" w:rsidR="00B07BFE" w:rsidRDefault="00B07BFE" w:rsidP="000D1D36">
      <w:pPr>
        <w:rPr>
          <w:bCs/>
        </w:rPr>
      </w:pPr>
    </w:p>
    <w:p w14:paraId="068303EF" w14:textId="6B3A8AE3" w:rsidR="00B07BFE" w:rsidRDefault="00B07BFE" w:rsidP="000D1D36">
      <w:pPr>
        <w:rPr>
          <w:bCs/>
        </w:rPr>
      </w:pPr>
    </w:p>
    <w:p w14:paraId="3FEF26F8" w14:textId="54B6BF5A" w:rsidR="00B07BFE" w:rsidRDefault="00B07BFE" w:rsidP="000D1D36">
      <w:pPr>
        <w:rPr>
          <w:bCs/>
        </w:rPr>
      </w:pPr>
    </w:p>
    <w:p w14:paraId="01D7AF93" w14:textId="4A773FA4" w:rsidR="00B07BFE" w:rsidRDefault="00B07BFE" w:rsidP="000D1D36">
      <w:pPr>
        <w:rPr>
          <w:bCs/>
        </w:rPr>
      </w:pPr>
    </w:p>
    <w:p w14:paraId="5BD15AFC" w14:textId="099C4F51" w:rsidR="00B07BFE" w:rsidRDefault="00B07BFE" w:rsidP="000D1D36">
      <w:pPr>
        <w:rPr>
          <w:bCs/>
        </w:rPr>
      </w:pPr>
    </w:p>
    <w:p w14:paraId="4C9B7AC4" w14:textId="03C18EB8" w:rsidR="00B07BFE" w:rsidRDefault="00B07BFE" w:rsidP="000D1D36">
      <w:pPr>
        <w:rPr>
          <w:bCs/>
        </w:rPr>
      </w:pPr>
    </w:p>
    <w:p w14:paraId="338CD055" w14:textId="3C211C27" w:rsidR="00B07BFE" w:rsidRDefault="00B07BFE" w:rsidP="000D1D36">
      <w:pPr>
        <w:rPr>
          <w:bCs/>
        </w:rPr>
      </w:pPr>
    </w:p>
    <w:p w14:paraId="5D41E4C0" w14:textId="43F178C2" w:rsidR="00B07BFE" w:rsidRDefault="00B07BFE" w:rsidP="000D1D36">
      <w:pPr>
        <w:rPr>
          <w:bCs/>
        </w:rPr>
      </w:pPr>
    </w:p>
    <w:p w14:paraId="21B2909B" w14:textId="5A6253E3" w:rsidR="00B07BFE" w:rsidRDefault="00B07BFE" w:rsidP="000D1D36">
      <w:pPr>
        <w:rPr>
          <w:bCs/>
        </w:rPr>
      </w:pPr>
    </w:p>
    <w:p w14:paraId="0939138B" w14:textId="6DAF7A6F" w:rsidR="00B07BFE" w:rsidRDefault="00B07BFE" w:rsidP="000D1D36">
      <w:pPr>
        <w:rPr>
          <w:bCs/>
        </w:rPr>
      </w:pPr>
    </w:p>
    <w:p w14:paraId="7FF8E457" w14:textId="0A5CCCBA" w:rsidR="00B07BFE" w:rsidRDefault="00B07BFE" w:rsidP="000D1D36">
      <w:pPr>
        <w:rPr>
          <w:bCs/>
        </w:rPr>
      </w:pPr>
    </w:p>
    <w:p w14:paraId="2526BD6F" w14:textId="5A3E1833" w:rsidR="00B07BFE" w:rsidRDefault="00B07BFE" w:rsidP="000D1D36">
      <w:pPr>
        <w:rPr>
          <w:bCs/>
        </w:rPr>
      </w:pPr>
    </w:p>
    <w:p w14:paraId="1B33444E" w14:textId="18D02DC5" w:rsidR="00B07BFE" w:rsidRDefault="00B07BFE" w:rsidP="000D1D36">
      <w:pPr>
        <w:rPr>
          <w:bCs/>
        </w:rPr>
      </w:pPr>
    </w:p>
    <w:p w14:paraId="05789259" w14:textId="7D930126" w:rsidR="00B07BFE" w:rsidRDefault="00B07BFE" w:rsidP="000D1D36">
      <w:pPr>
        <w:rPr>
          <w:bCs/>
        </w:rPr>
      </w:pPr>
    </w:p>
    <w:p w14:paraId="0B9FFE14" w14:textId="13E2EEB4" w:rsidR="00B07BFE" w:rsidRDefault="00B07BFE" w:rsidP="000D1D36">
      <w:pPr>
        <w:rPr>
          <w:bCs/>
        </w:rPr>
      </w:pPr>
    </w:p>
    <w:p w14:paraId="03EC3407" w14:textId="1794B2B5" w:rsidR="00B07BFE" w:rsidRDefault="00B07BFE" w:rsidP="000D1D36">
      <w:pPr>
        <w:rPr>
          <w:bCs/>
        </w:rPr>
      </w:pPr>
    </w:p>
    <w:p w14:paraId="3E988C24" w14:textId="7D45185E" w:rsidR="00B07BFE" w:rsidRDefault="00B07BFE" w:rsidP="000D1D36">
      <w:pPr>
        <w:rPr>
          <w:bCs/>
        </w:rPr>
      </w:pPr>
    </w:p>
    <w:p w14:paraId="5EC4BF70" w14:textId="3CF11E1A" w:rsidR="00B07BFE" w:rsidRDefault="00B07BFE" w:rsidP="000D1D36">
      <w:pPr>
        <w:rPr>
          <w:bCs/>
        </w:rPr>
      </w:pPr>
    </w:p>
    <w:p w14:paraId="091CB34D" w14:textId="2D173B02" w:rsidR="00B07BFE" w:rsidRDefault="00B07BFE" w:rsidP="000D1D36">
      <w:pPr>
        <w:rPr>
          <w:bCs/>
        </w:rPr>
      </w:pPr>
    </w:p>
    <w:p w14:paraId="6F3F91BE" w14:textId="74C713F1" w:rsidR="00B07BFE" w:rsidRDefault="00B07BFE" w:rsidP="000D1D36">
      <w:pPr>
        <w:rPr>
          <w:bCs/>
        </w:rPr>
      </w:pPr>
    </w:p>
    <w:p w14:paraId="1454F060" w14:textId="1996550A" w:rsidR="00B07BFE" w:rsidRDefault="00B07BFE" w:rsidP="000D1D36">
      <w:pPr>
        <w:rPr>
          <w:bCs/>
        </w:rPr>
      </w:pPr>
    </w:p>
    <w:p w14:paraId="37492305" w14:textId="0BD14E1D" w:rsidR="00B07BFE" w:rsidRDefault="00B07BFE" w:rsidP="000D1D36">
      <w:pPr>
        <w:rPr>
          <w:bCs/>
        </w:rPr>
      </w:pPr>
    </w:p>
    <w:p w14:paraId="77AE5319" w14:textId="75B6D87F" w:rsidR="00B07BFE" w:rsidRDefault="00B07BFE" w:rsidP="000D1D36">
      <w:pPr>
        <w:rPr>
          <w:bCs/>
        </w:rPr>
      </w:pPr>
    </w:p>
    <w:p w14:paraId="029C6811" w14:textId="45510541" w:rsidR="00B07BFE" w:rsidRDefault="00B07BFE" w:rsidP="000D1D36">
      <w:pPr>
        <w:rPr>
          <w:bCs/>
        </w:rPr>
      </w:pPr>
    </w:p>
    <w:p w14:paraId="0D3C7FDB" w14:textId="77777777" w:rsidR="00B07BFE" w:rsidRPr="000D1D36" w:rsidRDefault="00B07BFE" w:rsidP="000D1D36">
      <w:pPr>
        <w:rPr>
          <w:bCs/>
        </w:rPr>
      </w:pPr>
    </w:p>
    <w:sdt>
      <w:sdtPr>
        <w:rPr>
          <w:b w:val="0"/>
          <w:bCs/>
        </w:rPr>
        <w:id w:val="-1469976185"/>
        <w:docPartObj>
          <w:docPartGallery w:val="Bibliographies"/>
          <w:docPartUnique/>
        </w:docPartObj>
      </w:sdtPr>
      <w:sdtEndPr>
        <w:rPr>
          <w:sz w:val="20"/>
          <w:szCs w:val="20"/>
        </w:rPr>
      </w:sdtEndPr>
      <w:sdtContent>
        <w:p w14:paraId="3E70F8A0" w14:textId="5D328B84" w:rsidR="006539E6" w:rsidRPr="00321627" w:rsidRDefault="00321627" w:rsidP="000D1D36">
          <w:pPr>
            <w:pStyle w:val="Heading1"/>
            <w:rPr>
              <w:sz w:val="24"/>
              <w:szCs w:val="24"/>
            </w:rPr>
          </w:pPr>
          <w:r>
            <w:rPr>
              <w:sz w:val="24"/>
              <w:szCs w:val="24"/>
            </w:rPr>
            <w:t>REFERENCES</w:t>
          </w:r>
        </w:p>
        <w:sdt>
          <w:sdtPr>
            <w:rPr>
              <w:bCs/>
            </w:rPr>
            <w:id w:val="-573587230"/>
            <w:bibliography/>
          </w:sdtPr>
          <w:sdtContent>
            <w:p w14:paraId="6E557976" w14:textId="77777777" w:rsidR="00321627" w:rsidRDefault="006539E6" w:rsidP="00321627">
              <w:pPr>
                <w:pStyle w:val="Bibliography"/>
                <w:numPr>
                  <w:ilvl w:val="0"/>
                  <w:numId w:val="7"/>
                </w:numPr>
                <w:rPr>
                  <w:noProof/>
                  <w:sz w:val="24"/>
                  <w:szCs w:val="24"/>
                </w:rPr>
              </w:pPr>
              <w:r w:rsidRPr="000D1D36">
                <w:rPr>
                  <w:bCs/>
                </w:rPr>
                <w:fldChar w:fldCharType="begin"/>
              </w:r>
              <w:r w:rsidRPr="000D1D36">
                <w:rPr>
                  <w:bCs/>
                </w:rPr>
                <w:instrText xml:space="preserve"> BIBLIOGRAPHY </w:instrText>
              </w:r>
              <w:r w:rsidRPr="000D1D36">
                <w:rPr>
                  <w:bCs/>
                </w:rPr>
                <w:fldChar w:fldCharType="separate"/>
              </w:r>
              <w:r w:rsidR="00321627">
                <w:rPr>
                  <w:noProof/>
                </w:rPr>
                <w:t xml:space="preserve">Aghayeva, K. &amp; Slusarczyk, B., 2019. Analytic Hierarchy of Motivating and Demotivating Factors Affecting Labor Productivity. </w:t>
              </w:r>
              <w:r w:rsidR="00321627">
                <w:rPr>
                  <w:i/>
                  <w:iCs/>
                  <w:noProof/>
                </w:rPr>
                <w:t xml:space="preserve">Sustainability, </w:t>
              </w:r>
              <w:r w:rsidR="00321627">
                <w:rPr>
                  <w:noProof/>
                </w:rPr>
                <w:t>p. 14.</w:t>
              </w:r>
            </w:p>
            <w:p w14:paraId="60219B00" w14:textId="77777777" w:rsidR="00321627" w:rsidRDefault="00321627" w:rsidP="00321627">
              <w:pPr>
                <w:pStyle w:val="Bibliography"/>
                <w:numPr>
                  <w:ilvl w:val="0"/>
                  <w:numId w:val="7"/>
                </w:numPr>
                <w:rPr>
                  <w:noProof/>
                </w:rPr>
              </w:pPr>
              <w:r>
                <w:rPr>
                  <w:noProof/>
                </w:rPr>
                <w:t xml:space="preserve">Arabi, M. S., Akeel, A. B. A. A. B. &amp; Subramaniam, I. D., 2013. Relationship between Motivational Factors and Job Performance of Employees in Malaysian Service Industry. </w:t>
              </w:r>
              <w:r>
                <w:rPr>
                  <w:i/>
                  <w:iCs/>
                  <w:noProof/>
                </w:rPr>
                <w:t xml:space="preserve">Asian Social Science, </w:t>
              </w:r>
              <w:r>
                <w:rPr>
                  <w:noProof/>
                </w:rPr>
                <w:t>Zväzok 9.</w:t>
              </w:r>
            </w:p>
            <w:p w14:paraId="04444803" w14:textId="77777777" w:rsidR="00321627" w:rsidRDefault="00321627" w:rsidP="00321627">
              <w:pPr>
                <w:pStyle w:val="Bibliography"/>
                <w:numPr>
                  <w:ilvl w:val="0"/>
                  <w:numId w:val="7"/>
                </w:numPr>
                <w:rPr>
                  <w:noProof/>
                </w:rPr>
              </w:pPr>
              <w:r>
                <w:rPr>
                  <w:noProof/>
                </w:rPr>
                <w:t xml:space="preserve">Dr.H. Adie E. Yusuf, S., 2008. </w:t>
              </w:r>
              <w:r>
                <w:rPr>
                  <w:i/>
                  <w:iCs/>
                  <w:noProof/>
                </w:rPr>
                <w:t xml:space="preserve">Teknologi Kinerja. </w:t>
              </w:r>
              <w:r>
                <w:rPr>
                  <w:noProof/>
                </w:rPr>
                <w:t xml:space="preserve">[Online] </w:t>
              </w:r>
              <w:r>
                <w:rPr>
                  <w:noProof/>
                </w:rPr>
                <w:br/>
                <w:t xml:space="preserve">Available at: </w:t>
              </w:r>
              <w:r>
                <w:rPr>
                  <w:noProof/>
                  <w:u w:val="single"/>
                </w:rPr>
                <w:t>https://teknologikinerja.wordpress.com/2008/05/06/pengaruh-motivasi-terhadap-peningkatan-kinerja/</w:t>
              </w:r>
              <w:r>
                <w:rPr>
                  <w:noProof/>
                </w:rPr>
                <w:br/>
                <w:t>[Cit. 8 May 2008].</w:t>
              </w:r>
            </w:p>
            <w:p w14:paraId="4A8B5BFA" w14:textId="77777777" w:rsidR="00321627" w:rsidRDefault="00321627" w:rsidP="00321627">
              <w:pPr>
                <w:pStyle w:val="Bibliography"/>
                <w:numPr>
                  <w:ilvl w:val="0"/>
                  <w:numId w:val="7"/>
                </w:numPr>
                <w:rPr>
                  <w:noProof/>
                </w:rPr>
              </w:pPr>
              <w:r>
                <w:rPr>
                  <w:noProof/>
                </w:rPr>
                <w:t xml:space="preserve">Fauziah, S., 2019. </w:t>
              </w:r>
              <w:r>
                <w:rPr>
                  <w:i/>
                  <w:iCs/>
                  <w:noProof/>
                </w:rPr>
                <w:t xml:space="preserve">www.brilio.net. </w:t>
              </w:r>
              <w:r>
                <w:rPr>
                  <w:noProof/>
                </w:rPr>
                <w:t xml:space="preserve">[Online] </w:t>
              </w:r>
              <w:r>
                <w:rPr>
                  <w:noProof/>
                </w:rPr>
                <w:br/>
                <w:t xml:space="preserve">Available at: </w:t>
              </w:r>
              <w:r>
                <w:rPr>
                  <w:noProof/>
                  <w:u w:val="single"/>
                </w:rPr>
                <w:t>https://www.brilio.net/serius/kesempatan-mahasiswa-rintis-bisnis-startup-teknologi-kian-besar-190219t.html#</w:t>
              </w:r>
              <w:r>
                <w:rPr>
                  <w:noProof/>
                </w:rPr>
                <w:br/>
                <w:t>[Cit. 20 February 2019].</w:t>
              </w:r>
            </w:p>
            <w:p w14:paraId="5F546B32" w14:textId="77777777" w:rsidR="00321627" w:rsidRDefault="00321627" w:rsidP="00321627">
              <w:pPr>
                <w:pStyle w:val="Bibliography"/>
                <w:numPr>
                  <w:ilvl w:val="0"/>
                  <w:numId w:val="7"/>
                </w:numPr>
                <w:rPr>
                  <w:noProof/>
                </w:rPr>
              </w:pPr>
              <w:r>
                <w:rPr>
                  <w:noProof/>
                </w:rPr>
                <w:t xml:space="preserve">Jarour, S. F. A.-., 2014. Person Demotivation in Organizational Life. </w:t>
              </w:r>
              <w:r>
                <w:rPr>
                  <w:i/>
                  <w:iCs/>
                  <w:noProof/>
                </w:rPr>
                <w:t xml:space="preserve">International Journal of Business and Social Science , </w:t>
              </w:r>
              <w:r>
                <w:rPr>
                  <w:noProof/>
                </w:rPr>
                <w:t>5(1), p. 219.</w:t>
              </w:r>
            </w:p>
            <w:p w14:paraId="44A15426" w14:textId="77777777" w:rsidR="00321627" w:rsidRDefault="00321627" w:rsidP="00321627">
              <w:pPr>
                <w:pStyle w:val="Bibliography"/>
                <w:numPr>
                  <w:ilvl w:val="0"/>
                  <w:numId w:val="7"/>
                </w:numPr>
                <w:rPr>
                  <w:noProof/>
                </w:rPr>
              </w:pPr>
              <w:r>
                <w:rPr>
                  <w:noProof/>
                </w:rPr>
                <w:t xml:space="preserve">Lee, I., 2019. The Internet of Things for enterprises: An ecosystem,. </w:t>
              </w:r>
              <w:r>
                <w:rPr>
                  <w:i/>
                  <w:iCs/>
                  <w:noProof/>
                </w:rPr>
                <w:t xml:space="preserve">Internet of Things, </w:t>
              </w:r>
              <w:r>
                <w:rPr>
                  <w:noProof/>
                </w:rPr>
                <w:t>Zväzok 7, pp. 1-13.</w:t>
              </w:r>
            </w:p>
            <w:p w14:paraId="7C2620B9" w14:textId="77777777" w:rsidR="00321627" w:rsidRDefault="00321627" w:rsidP="00321627">
              <w:pPr>
                <w:pStyle w:val="Bibliography"/>
                <w:numPr>
                  <w:ilvl w:val="0"/>
                  <w:numId w:val="7"/>
                </w:numPr>
                <w:rPr>
                  <w:noProof/>
                </w:rPr>
              </w:pPr>
              <w:r>
                <w:rPr>
                  <w:noProof/>
                </w:rPr>
                <w:t xml:space="preserve">Osman, S., Shariff, S. H. &amp; Lajin, M. N. A., 2016. Does Innovation Contribute to Employee Performance?. </w:t>
              </w:r>
              <w:r>
                <w:rPr>
                  <w:i/>
                  <w:iCs/>
                  <w:noProof/>
                </w:rPr>
                <w:t xml:space="preserve">Procedia Social and Behavioral Science, </w:t>
              </w:r>
              <w:r>
                <w:rPr>
                  <w:noProof/>
                </w:rPr>
                <w:t>Zväzok 219, pp. 571-579.</w:t>
              </w:r>
            </w:p>
            <w:p w14:paraId="5DC26120" w14:textId="77777777" w:rsidR="00321627" w:rsidRDefault="00321627" w:rsidP="00321627">
              <w:pPr>
                <w:pStyle w:val="Bibliography"/>
                <w:numPr>
                  <w:ilvl w:val="0"/>
                  <w:numId w:val="7"/>
                </w:numPr>
                <w:rPr>
                  <w:noProof/>
                </w:rPr>
              </w:pPr>
              <w:r>
                <w:rPr>
                  <w:noProof/>
                </w:rPr>
                <w:t xml:space="preserve">Ruutu, S., Casey, T. &amp; Kotovirta, V., 2016. Development and competition of digital service platforms: A system. </w:t>
              </w:r>
              <w:r>
                <w:rPr>
                  <w:i/>
                  <w:iCs/>
                  <w:noProof/>
                </w:rPr>
                <w:t xml:space="preserve">Technological Forecasting &amp; Social Change, </w:t>
              </w:r>
              <w:r>
                <w:rPr>
                  <w:noProof/>
                </w:rPr>
                <w:t>-(-), pp. 1-12.</w:t>
              </w:r>
            </w:p>
            <w:p w14:paraId="0514F5A6" w14:textId="77777777" w:rsidR="00321627" w:rsidRDefault="00321627" w:rsidP="00321627">
              <w:pPr>
                <w:pStyle w:val="Bibliography"/>
                <w:numPr>
                  <w:ilvl w:val="0"/>
                  <w:numId w:val="7"/>
                </w:numPr>
                <w:rPr>
                  <w:noProof/>
                </w:rPr>
              </w:pPr>
              <w:r>
                <w:rPr>
                  <w:noProof/>
                </w:rPr>
                <w:t xml:space="preserve">Salamzadeh, A. &amp; Kesim, H. K., 2015. Startup Companies: Life Cycle and Challenges. </w:t>
              </w:r>
              <w:r>
                <w:rPr>
                  <w:i/>
                  <w:iCs/>
                  <w:noProof/>
                </w:rPr>
                <w:t>Research Gate.</w:t>
              </w:r>
            </w:p>
            <w:p w14:paraId="0EFEEA8B" w14:textId="10E884BA" w:rsidR="006539E6" w:rsidRPr="000D1D36" w:rsidRDefault="006539E6" w:rsidP="00321627">
              <w:pPr>
                <w:rPr>
                  <w:bCs/>
                </w:rPr>
              </w:pPr>
              <w:r w:rsidRPr="000D1D36">
                <w:rPr>
                  <w:bCs/>
                  <w:noProof/>
                </w:rPr>
                <w:fldChar w:fldCharType="end"/>
              </w:r>
            </w:p>
          </w:sdtContent>
        </w:sdt>
      </w:sdtContent>
    </w:sdt>
    <w:p w14:paraId="50B7EF9E" w14:textId="7982A818" w:rsidR="00274BE6" w:rsidRPr="000D1D36" w:rsidRDefault="00274BE6" w:rsidP="000D1D36">
      <w:pPr>
        <w:tabs>
          <w:tab w:val="left" w:pos="709"/>
        </w:tabs>
        <w:jc w:val="both"/>
        <w:rPr>
          <w:rFonts w:eastAsia="Times"/>
          <w:bCs/>
          <w:sz w:val="18"/>
          <w:szCs w:val="18"/>
        </w:rPr>
      </w:pPr>
    </w:p>
    <w:p w14:paraId="3B706268" w14:textId="77777777" w:rsidR="00274BE6" w:rsidRPr="000D1D36" w:rsidRDefault="00274BE6" w:rsidP="000D1D36">
      <w:pPr>
        <w:ind w:firstLine="227"/>
        <w:jc w:val="both"/>
        <w:rPr>
          <w:bCs/>
        </w:rPr>
      </w:pPr>
    </w:p>
    <w:p w14:paraId="3B53CCDE" w14:textId="77777777" w:rsidR="00321627" w:rsidRPr="000D1D36" w:rsidRDefault="00321627">
      <w:pPr>
        <w:ind w:firstLine="227"/>
        <w:jc w:val="both"/>
        <w:rPr>
          <w:bCs/>
        </w:rPr>
      </w:pPr>
    </w:p>
    <w:sectPr w:rsidR="00321627" w:rsidRPr="000D1D36" w:rsidSect="00B17912">
      <w:footerReference w:type="default" r:id="rId12"/>
      <w:pgSz w:w="11907" w:h="16840"/>
      <w:pgMar w:top="2835" w:right="2155" w:bottom="2835" w:left="2155"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40E2B" w14:textId="77777777" w:rsidR="0015451A" w:rsidRDefault="0015451A">
      <w:r>
        <w:separator/>
      </w:r>
    </w:p>
  </w:endnote>
  <w:endnote w:type="continuationSeparator" w:id="0">
    <w:p w14:paraId="0C31ACEF" w14:textId="77777777" w:rsidR="0015451A" w:rsidRDefault="0015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721AC" w14:textId="77777777" w:rsidR="00274BE6" w:rsidRDefault="00274BE6">
    <w:pPr>
      <w:jc w:val="both"/>
    </w:pPr>
  </w:p>
  <w:p w14:paraId="45F3A2DE" w14:textId="77777777" w:rsidR="00274BE6" w:rsidRDefault="00274BE6">
    <w:pPr>
      <w:jc w:val="both"/>
    </w:pPr>
  </w:p>
  <w:p w14:paraId="2EBC0141" w14:textId="77777777" w:rsidR="00274BE6" w:rsidRDefault="00274BE6">
    <w:pPr>
      <w:jc w:val="both"/>
    </w:pPr>
  </w:p>
  <w:p w14:paraId="7D88F5F3" w14:textId="77777777" w:rsidR="00274BE6" w:rsidRDefault="00274BE6">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20B6F" w14:textId="77777777" w:rsidR="0015451A" w:rsidRDefault="0015451A">
      <w:r>
        <w:separator/>
      </w:r>
    </w:p>
  </w:footnote>
  <w:footnote w:type="continuationSeparator" w:id="0">
    <w:p w14:paraId="58032513" w14:textId="77777777" w:rsidR="0015451A" w:rsidRDefault="00154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E4FD1"/>
    <w:multiLevelType w:val="hybridMultilevel"/>
    <w:tmpl w:val="79960C8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2BD453A"/>
    <w:multiLevelType w:val="multilevel"/>
    <w:tmpl w:val="07D24B02"/>
    <w:lvl w:ilvl="0">
      <w:start w:val="1"/>
      <w:numFmt w:val="decimal"/>
      <w:lvlText w:val="%1."/>
      <w:lvlJc w:val="left"/>
      <w:pPr>
        <w:ind w:left="2160" w:hanging="360"/>
      </w:pPr>
      <w:rPr>
        <w:rFonts w:ascii="Times New Roman" w:eastAsia="Times New Roman" w:hAnsi="Times New Roman" w:cs="Times New Roman"/>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36B90689"/>
    <w:multiLevelType w:val="hybridMultilevel"/>
    <w:tmpl w:val="3A460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137248"/>
    <w:multiLevelType w:val="hybridMultilevel"/>
    <w:tmpl w:val="431616A8"/>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F041941"/>
    <w:multiLevelType w:val="hybridMultilevel"/>
    <w:tmpl w:val="41D613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5D03E0"/>
    <w:multiLevelType w:val="hybridMultilevel"/>
    <w:tmpl w:val="41D613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9336D4"/>
    <w:multiLevelType w:val="hybridMultilevel"/>
    <w:tmpl w:val="321CCF3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74BE6"/>
    <w:rsid w:val="00001582"/>
    <w:rsid w:val="000D1D36"/>
    <w:rsid w:val="0015451A"/>
    <w:rsid w:val="001920AD"/>
    <w:rsid w:val="001A58A3"/>
    <w:rsid w:val="0020523A"/>
    <w:rsid w:val="00266F90"/>
    <w:rsid w:val="00274BE6"/>
    <w:rsid w:val="00321627"/>
    <w:rsid w:val="0042530D"/>
    <w:rsid w:val="00472F54"/>
    <w:rsid w:val="00496B44"/>
    <w:rsid w:val="005103E0"/>
    <w:rsid w:val="00570052"/>
    <w:rsid w:val="006539E6"/>
    <w:rsid w:val="006F477D"/>
    <w:rsid w:val="008153B4"/>
    <w:rsid w:val="00824D1D"/>
    <w:rsid w:val="00941EE4"/>
    <w:rsid w:val="00975E8B"/>
    <w:rsid w:val="009809A4"/>
    <w:rsid w:val="009C28D0"/>
    <w:rsid w:val="00A1438B"/>
    <w:rsid w:val="00A224E9"/>
    <w:rsid w:val="00A87C52"/>
    <w:rsid w:val="00A9768C"/>
    <w:rsid w:val="00AF0437"/>
    <w:rsid w:val="00B07BFE"/>
    <w:rsid w:val="00B17912"/>
    <w:rsid w:val="00B359FC"/>
    <w:rsid w:val="00BF475D"/>
    <w:rsid w:val="00CF19FE"/>
    <w:rsid w:val="00E53544"/>
    <w:rsid w:val="00F8701D"/>
    <w:rsid w:val="00FD3DB1"/>
    <w:rsid w:val="00FE79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3490"/>
  <w15:docId w15:val="{EFE74636-E9F8-4184-B8A6-130B42C7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ListParagraph">
    <w:name w:val="List Paragraph"/>
    <w:basedOn w:val="Normal"/>
    <w:uiPriority w:val="34"/>
    <w:qFormat/>
    <w:rsid w:val="005103E0"/>
    <w:pPr>
      <w:ind w:left="720"/>
      <w:contextualSpacing/>
    </w:pPr>
  </w:style>
  <w:style w:type="paragraph" w:styleId="Caption">
    <w:name w:val="caption"/>
    <w:basedOn w:val="Normal"/>
    <w:next w:val="Normal"/>
    <w:uiPriority w:val="35"/>
    <w:unhideWhenUsed/>
    <w:qFormat/>
    <w:rsid w:val="005103E0"/>
    <w:pPr>
      <w:spacing w:after="200"/>
    </w:pPr>
    <w:rPr>
      <w:rFonts w:eastAsiaTheme="minorHAnsi"/>
      <w:i/>
      <w:iCs/>
      <w:color w:val="44546A" w:themeColor="text2"/>
      <w:sz w:val="18"/>
      <w:szCs w:val="18"/>
      <w:lang w:val="en-US" w:eastAsia="en-US"/>
    </w:rPr>
  </w:style>
  <w:style w:type="table" w:styleId="TableGrid">
    <w:name w:val="Table Grid"/>
    <w:basedOn w:val="TableNormal"/>
    <w:uiPriority w:val="39"/>
    <w:rsid w:val="00941EE4"/>
    <w:rPr>
      <w:rFonts w:ascii="Calibri" w:eastAsia="Calibri" w:hAnsi="Calibri" w:cs="Calibri"/>
      <w:color w:val="auto"/>
      <w:sz w:val="22"/>
      <w:szCs w:val="22"/>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1EE4"/>
    <w:pPr>
      <w:spacing w:before="100" w:beforeAutospacing="1" w:after="100" w:afterAutospacing="1"/>
    </w:pPr>
    <w:rPr>
      <w:color w:val="auto"/>
      <w:sz w:val="24"/>
      <w:szCs w:val="24"/>
      <w:lang w:val="en-US" w:eastAsia="en-US"/>
    </w:rPr>
  </w:style>
  <w:style w:type="character" w:customStyle="1" w:styleId="Heading1Char">
    <w:name w:val="Heading 1 Char"/>
    <w:basedOn w:val="DefaultParagraphFont"/>
    <w:link w:val="Heading1"/>
    <w:uiPriority w:val="9"/>
    <w:rsid w:val="006539E6"/>
    <w:rPr>
      <w:b/>
      <w:sz w:val="48"/>
      <w:szCs w:val="48"/>
    </w:rPr>
  </w:style>
  <w:style w:type="paragraph" w:styleId="Bibliography">
    <w:name w:val="Bibliography"/>
    <w:basedOn w:val="Normal"/>
    <w:next w:val="Normal"/>
    <w:uiPriority w:val="37"/>
    <w:unhideWhenUsed/>
    <w:rsid w:val="00653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518">
      <w:bodyDiv w:val="1"/>
      <w:marLeft w:val="0"/>
      <w:marRight w:val="0"/>
      <w:marTop w:val="0"/>
      <w:marBottom w:val="0"/>
      <w:divBdr>
        <w:top w:val="none" w:sz="0" w:space="0" w:color="auto"/>
        <w:left w:val="none" w:sz="0" w:space="0" w:color="auto"/>
        <w:bottom w:val="none" w:sz="0" w:space="0" w:color="auto"/>
        <w:right w:val="none" w:sz="0" w:space="0" w:color="auto"/>
      </w:divBdr>
    </w:div>
    <w:div w:id="13843699">
      <w:bodyDiv w:val="1"/>
      <w:marLeft w:val="0"/>
      <w:marRight w:val="0"/>
      <w:marTop w:val="0"/>
      <w:marBottom w:val="0"/>
      <w:divBdr>
        <w:top w:val="none" w:sz="0" w:space="0" w:color="auto"/>
        <w:left w:val="none" w:sz="0" w:space="0" w:color="auto"/>
        <w:bottom w:val="none" w:sz="0" w:space="0" w:color="auto"/>
        <w:right w:val="none" w:sz="0" w:space="0" w:color="auto"/>
      </w:divBdr>
    </w:div>
    <w:div w:id="18507749">
      <w:bodyDiv w:val="1"/>
      <w:marLeft w:val="0"/>
      <w:marRight w:val="0"/>
      <w:marTop w:val="0"/>
      <w:marBottom w:val="0"/>
      <w:divBdr>
        <w:top w:val="none" w:sz="0" w:space="0" w:color="auto"/>
        <w:left w:val="none" w:sz="0" w:space="0" w:color="auto"/>
        <w:bottom w:val="none" w:sz="0" w:space="0" w:color="auto"/>
        <w:right w:val="none" w:sz="0" w:space="0" w:color="auto"/>
      </w:divBdr>
    </w:div>
    <w:div w:id="61491376">
      <w:bodyDiv w:val="1"/>
      <w:marLeft w:val="0"/>
      <w:marRight w:val="0"/>
      <w:marTop w:val="0"/>
      <w:marBottom w:val="0"/>
      <w:divBdr>
        <w:top w:val="none" w:sz="0" w:space="0" w:color="auto"/>
        <w:left w:val="none" w:sz="0" w:space="0" w:color="auto"/>
        <w:bottom w:val="none" w:sz="0" w:space="0" w:color="auto"/>
        <w:right w:val="none" w:sz="0" w:space="0" w:color="auto"/>
      </w:divBdr>
    </w:div>
    <w:div w:id="171842545">
      <w:bodyDiv w:val="1"/>
      <w:marLeft w:val="0"/>
      <w:marRight w:val="0"/>
      <w:marTop w:val="0"/>
      <w:marBottom w:val="0"/>
      <w:divBdr>
        <w:top w:val="none" w:sz="0" w:space="0" w:color="auto"/>
        <w:left w:val="none" w:sz="0" w:space="0" w:color="auto"/>
        <w:bottom w:val="none" w:sz="0" w:space="0" w:color="auto"/>
        <w:right w:val="none" w:sz="0" w:space="0" w:color="auto"/>
      </w:divBdr>
    </w:div>
    <w:div w:id="405883960">
      <w:bodyDiv w:val="1"/>
      <w:marLeft w:val="0"/>
      <w:marRight w:val="0"/>
      <w:marTop w:val="0"/>
      <w:marBottom w:val="0"/>
      <w:divBdr>
        <w:top w:val="none" w:sz="0" w:space="0" w:color="auto"/>
        <w:left w:val="none" w:sz="0" w:space="0" w:color="auto"/>
        <w:bottom w:val="none" w:sz="0" w:space="0" w:color="auto"/>
        <w:right w:val="none" w:sz="0" w:space="0" w:color="auto"/>
      </w:divBdr>
    </w:div>
    <w:div w:id="838695237">
      <w:bodyDiv w:val="1"/>
      <w:marLeft w:val="0"/>
      <w:marRight w:val="0"/>
      <w:marTop w:val="0"/>
      <w:marBottom w:val="0"/>
      <w:divBdr>
        <w:top w:val="none" w:sz="0" w:space="0" w:color="auto"/>
        <w:left w:val="none" w:sz="0" w:space="0" w:color="auto"/>
        <w:bottom w:val="none" w:sz="0" w:space="0" w:color="auto"/>
        <w:right w:val="none" w:sz="0" w:space="0" w:color="auto"/>
      </w:divBdr>
    </w:div>
    <w:div w:id="1156143437">
      <w:bodyDiv w:val="1"/>
      <w:marLeft w:val="0"/>
      <w:marRight w:val="0"/>
      <w:marTop w:val="0"/>
      <w:marBottom w:val="0"/>
      <w:divBdr>
        <w:top w:val="none" w:sz="0" w:space="0" w:color="auto"/>
        <w:left w:val="none" w:sz="0" w:space="0" w:color="auto"/>
        <w:bottom w:val="none" w:sz="0" w:space="0" w:color="auto"/>
        <w:right w:val="none" w:sz="0" w:space="0" w:color="auto"/>
      </w:divBdr>
    </w:div>
    <w:div w:id="1253205161">
      <w:bodyDiv w:val="1"/>
      <w:marLeft w:val="0"/>
      <w:marRight w:val="0"/>
      <w:marTop w:val="0"/>
      <w:marBottom w:val="0"/>
      <w:divBdr>
        <w:top w:val="none" w:sz="0" w:space="0" w:color="auto"/>
        <w:left w:val="none" w:sz="0" w:space="0" w:color="auto"/>
        <w:bottom w:val="none" w:sz="0" w:space="0" w:color="auto"/>
        <w:right w:val="none" w:sz="0" w:space="0" w:color="auto"/>
      </w:divBdr>
    </w:div>
    <w:div w:id="1501038802">
      <w:bodyDiv w:val="1"/>
      <w:marLeft w:val="0"/>
      <w:marRight w:val="0"/>
      <w:marTop w:val="0"/>
      <w:marBottom w:val="0"/>
      <w:divBdr>
        <w:top w:val="none" w:sz="0" w:space="0" w:color="auto"/>
        <w:left w:val="none" w:sz="0" w:space="0" w:color="auto"/>
        <w:bottom w:val="none" w:sz="0" w:space="0" w:color="auto"/>
        <w:right w:val="none" w:sz="0" w:space="0" w:color="auto"/>
      </w:divBdr>
    </w:div>
    <w:div w:id="1567061890">
      <w:bodyDiv w:val="1"/>
      <w:marLeft w:val="0"/>
      <w:marRight w:val="0"/>
      <w:marTop w:val="0"/>
      <w:marBottom w:val="0"/>
      <w:divBdr>
        <w:top w:val="none" w:sz="0" w:space="0" w:color="auto"/>
        <w:left w:val="none" w:sz="0" w:space="0" w:color="auto"/>
        <w:bottom w:val="none" w:sz="0" w:space="0" w:color="auto"/>
        <w:right w:val="none" w:sz="0" w:space="0" w:color="auto"/>
      </w:divBdr>
    </w:div>
    <w:div w:id="1671711551">
      <w:bodyDiv w:val="1"/>
      <w:marLeft w:val="0"/>
      <w:marRight w:val="0"/>
      <w:marTop w:val="0"/>
      <w:marBottom w:val="0"/>
      <w:divBdr>
        <w:top w:val="none" w:sz="0" w:space="0" w:color="auto"/>
        <w:left w:val="none" w:sz="0" w:space="0" w:color="auto"/>
        <w:bottom w:val="none" w:sz="0" w:space="0" w:color="auto"/>
        <w:right w:val="none" w:sz="0" w:space="0" w:color="auto"/>
      </w:divBdr>
    </w:div>
    <w:div w:id="1685520705">
      <w:bodyDiv w:val="1"/>
      <w:marLeft w:val="0"/>
      <w:marRight w:val="0"/>
      <w:marTop w:val="0"/>
      <w:marBottom w:val="0"/>
      <w:divBdr>
        <w:top w:val="none" w:sz="0" w:space="0" w:color="auto"/>
        <w:left w:val="none" w:sz="0" w:space="0" w:color="auto"/>
        <w:bottom w:val="none" w:sz="0" w:space="0" w:color="auto"/>
        <w:right w:val="none" w:sz="0" w:space="0" w:color="auto"/>
      </w:divBdr>
    </w:div>
    <w:div w:id="1902865035">
      <w:bodyDiv w:val="1"/>
      <w:marLeft w:val="0"/>
      <w:marRight w:val="0"/>
      <w:marTop w:val="0"/>
      <w:marBottom w:val="0"/>
      <w:divBdr>
        <w:top w:val="none" w:sz="0" w:space="0" w:color="auto"/>
        <w:left w:val="none" w:sz="0" w:space="0" w:color="auto"/>
        <w:bottom w:val="none" w:sz="0" w:space="0" w:color="auto"/>
        <w:right w:val="none" w:sz="0" w:space="0" w:color="auto"/>
      </w:divBdr>
    </w:div>
    <w:div w:id="204585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Sur16</b:Tag>
    <b:SourceType>JournalArticle</b:SourceType>
    <b:Guid>{8BD8B55F-B93B-4BBB-AFDA-4FEB376F5561}</b:Guid>
    <b:Author>
      <b:Author>
        <b:NameList>
          <b:Person>
            <b:Last>Osman</b:Last>
            <b:First>Suriati</b:First>
          </b:Person>
          <b:Person>
            <b:Last>Shariff</b:Last>
            <b:First>Siti</b:First>
            <b:Middle>Halijjah</b:Middle>
          </b:Person>
          <b:Person>
            <b:Last>Lajin</b:Last>
            <b:First>Mohammad</b:First>
            <b:Middle>Nor Azali</b:Middle>
          </b:Person>
        </b:NameList>
      </b:Author>
    </b:Author>
    <b:Title>Does Innovation Contribute to Employee Performance?</b:Title>
    <b:JournalName>Procedia Social and Behavioral Science</b:JournalName>
    <b:Year>2016</b:Year>
    <b:Pages>571-579</b:Pages>
    <b:Volume>219</b:Volume>
    <b:RefOrder>7</b:RefOrder>
  </b:Source>
  <b:Source>
    <b:Tag>Aid15</b:Tag>
    <b:SourceType>JournalArticle</b:SourceType>
    <b:Guid>{80CDFA71-7D63-42B8-AE6E-78DA00A4F057}</b:Guid>
    <b:Author>
      <b:Author>
        <b:NameList>
          <b:Person>
            <b:Last>Salamzadeh</b:Last>
            <b:First>Aidin</b:First>
          </b:Person>
          <b:Person>
            <b:Last>Kesim</b:Last>
            <b:First>Hiroko</b:First>
            <b:Middle>Kawamorita</b:Middle>
          </b:Person>
        </b:NameList>
      </b:Author>
    </b:Author>
    <b:Title>Startup Companies: Life Cycle and Challenges</b:Title>
    <b:JournalName>Research Gate</b:JournalName>
    <b:Year>2015</b:Year>
    <b:RefOrder>8</b:RefOrder>
  </b:Source>
  <b:Source>
    <b:Tag>Moh13</b:Tag>
    <b:SourceType>JournalArticle</b:SourceType>
    <b:Guid>{5120205B-8ECF-4877-B1DA-84F8E10E101B}</b:Guid>
    <b:Author>
      <b:Author>
        <b:NameList>
          <b:Person>
            <b:Last>Arabi</b:Last>
            <b:First>Mohamad</b:First>
            <b:Middle>Said</b:Middle>
          </b:Person>
          <b:Person>
            <b:Last>Akeel</b:Last>
            <b:First>Abu</b:First>
            <b:Middle>Baker Almitisir Abu Baker</b:Middle>
          </b:Person>
          <b:Person>
            <b:Last>Subramaniam</b:Last>
            <b:First>I</b:First>
            <b:Middle>D</b:Middle>
          </b:Person>
        </b:NameList>
      </b:Author>
    </b:Author>
    <b:Title>Relationship between Motivational Factors and Job Performance of Employees in Malaysian Service Industry</b:Title>
    <b:JournalName>Asian Social Science</b:JournalName>
    <b:Year>2013</b:Year>
    <b:Volume>9</b:Volume>
    <b:RefOrder>6</b:RefOrder>
  </b:Source>
  <b:Source>
    <b:Tag>Agh19</b:Tag>
    <b:SourceType>JournalArticle</b:SourceType>
    <b:Guid>{5DEFF052-87A1-4C6F-8232-B17806A6AC68}</b:Guid>
    <b:Author>
      <b:Author>
        <b:NameList>
          <b:Person>
            <b:Last>Aghayeva</b:Last>
            <b:First>Konul</b:First>
          </b:Person>
          <b:Person>
            <b:Last>Slusarczyk</b:Last>
            <b:First>Beata</b:First>
          </b:Person>
        </b:NameList>
      </b:Author>
    </b:Author>
    <b:Title>Analytic Hierarchy of Motivating and Demotivating Factors Affecting Labor Productivity</b:Title>
    <b:JournalName>Sustainability</b:JournalName>
    <b:Year>2019</b:Year>
    <b:Pages>14</b:Pages>
    <b:RefOrder>9</b:RefOrder>
  </b:Source>
  <b:Source>
    <b:Tag>Sah14</b:Tag>
    <b:SourceType>JournalArticle</b:SourceType>
    <b:Guid>{06619B47-7DA9-41DA-BCDD-4DB513497AEC}</b:Guid>
    <b:Author>
      <b:Author>
        <b:NameList>
          <b:Person>
            <b:Last>Jarour</b:Last>
            <b:First>Sahar</b:First>
            <b:Middle>F. Abu-</b:Middle>
          </b:Person>
        </b:NameList>
      </b:Author>
    </b:Author>
    <b:Title>Person Demotivation in Organizational Life </b:Title>
    <b:JournalName>International Journal of Business and Social Science </b:JournalName>
    <b:Year>2014</b:Year>
    <b:Pages>219</b:Pages>
    <b:Volume>5</b:Volume>
    <b:Issue>1</b:Issue>
    <b:RefOrder>4</b:RefOrder>
  </b:Source>
  <b:Source>
    <b:Tag>DrH08</b:Tag>
    <b:SourceType>InternetSite</b:SourceType>
    <b:Guid>{225E409A-EAF6-4048-A063-28720D1D4147}</b:Guid>
    <b:Title>Teknologi Kinerja</b:Title>
    <b:Year>2008</b:Year>
    <b:Author>
      <b:Author>
        <b:NameList>
          <b:Person>
            <b:Last>Dr.H. Adie E. Yusuf</b:Last>
            <b:First>SPd.MA</b:First>
          </b:Person>
        </b:NameList>
      </b:Author>
    </b:Author>
    <b:YearAccessed>2008</b:YearAccessed>
    <b:MonthAccessed>May</b:MonthAccessed>
    <b:DayAccessed>8</b:DayAccessed>
    <b:URL>https://teknologikinerja.wordpress.com/2008/05/06/pengaruh-motivasi-terhadap-peningkatan-kinerja/</b:URL>
    <b:RefOrder>5</b:RefOrder>
  </b:Source>
  <b:Source>
    <b:Tag>Syi19</b:Tag>
    <b:SourceType>InternetSite</b:SourceType>
    <b:Guid>{964B3CDE-AB47-4660-AB1F-C60731B44CB6}</b:Guid>
    <b:Author>
      <b:Author>
        <b:NameList>
          <b:Person>
            <b:Last>Fauziah</b:Last>
            <b:First>Syifa</b:First>
          </b:Person>
        </b:NameList>
      </b:Author>
    </b:Author>
    <b:Title>www.brilio.net</b:Title>
    <b:Year>2019</b:Year>
    <b:YearAccessed>2019</b:YearAccessed>
    <b:MonthAccessed>February</b:MonthAccessed>
    <b:DayAccessed>20</b:DayAccessed>
    <b:URL>https://www.brilio.net/serius/kesempatan-mahasiswa-rintis-bisnis-startup-teknologi-kian-besar-190219t.html#</b:URL>
    <b:RefOrder>3</b:RefOrder>
  </b:Source>
  <b:Source>
    <b:Tag>InL19</b:Tag>
    <b:SourceType>JournalArticle</b:SourceType>
    <b:Guid>{19844EC8-E5DD-4563-9FC4-49B2A2CBAA2A}</b:Guid>
    <b:Author>
      <b:Author>
        <b:NameList>
          <b:Person>
            <b:Last>Lee</b:Last>
            <b:First>In</b:First>
          </b:Person>
        </b:NameList>
      </b:Author>
    </b:Author>
    <b:Title>The Internet of Things for enterprises: An ecosystem,</b:Title>
    <b:JournalName>Internet of Things</b:JournalName>
    <b:Year>2019</b:Year>
    <b:Pages>1-13</b:Pages>
    <b:Volume>7</b:Volume>
    <b:RefOrder>1</b:RefOrder>
  </b:Source>
  <b:Source>
    <b:Tag>Sam16</b:Tag>
    <b:SourceType>JournalArticle</b:SourceType>
    <b:Guid>{65EE1298-037E-4AC6-9F4C-6D940507CBD4}</b:Guid>
    <b:Author>
      <b:Author>
        <b:NameList>
          <b:Person>
            <b:Last>Ruutu</b:Last>
            <b:First>Sampsa</b:First>
          </b:Person>
          <b:Person>
            <b:Last>Casey</b:Last>
            <b:First>Thomas</b:First>
          </b:Person>
          <b:Person>
            <b:Last>Kotovirta</b:Last>
            <b:First>Ville</b:First>
          </b:Person>
        </b:NameList>
      </b:Author>
    </b:Author>
    <b:Title>Development and competition of digital service platforms: A system</b:Title>
    <b:JournalName>Technological Forecasting &amp; Social Change</b:JournalName>
    <b:Year>2016</b:Year>
    <b:Pages>1-12</b:Pages>
    <b:Volume>-</b:Volume>
    <b:Issue>-</b:Issue>
    <b:RefOrder>2</b:RefOrder>
  </b:Source>
</b:Sources>
</file>

<file path=customXml/itemProps1.xml><?xml version="1.0" encoding="utf-8"?>
<ds:datastoreItem xmlns:ds="http://schemas.openxmlformats.org/officeDocument/2006/customXml" ds:itemID="{0631AB28-AAD4-4329-A460-F471B16C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9</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Maea</cp:lastModifiedBy>
  <cp:revision>10</cp:revision>
  <dcterms:created xsi:type="dcterms:W3CDTF">2017-01-17T14:55:00Z</dcterms:created>
  <dcterms:modified xsi:type="dcterms:W3CDTF">2020-07-29T16:37:00Z</dcterms:modified>
</cp:coreProperties>
</file>