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E2" w:rsidRDefault="005A37E2" w:rsidP="005A3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5A37E2">
        <w:rPr>
          <w:rFonts w:ascii="Times New Roman" w:hAnsi="Times New Roman" w:cs="Times New Roman"/>
          <w:b/>
          <w:sz w:val="24"/>
          <w:szCs w:val="24"/>
          <w:lang w:val="en-ID"/>
        </w:rPr>
        <w:t xml:space="preserve">CHARACTER DEVELOPMENT IN HISTORY LEARNING THROUGH THE 2013 CURRICULUM TEXT BOOK FACING THE ERA OF DISRUPTION 4.0 </w:t>
      </w:r>
    </w:p>
    <w:p w:rsidR="005A37E2" w:rsidRDefault="005A37E2" w:rsidP="005A3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5A37E2">
        <w:rPr>
          <w:rFonts w:ascii="Times New Roman" w:hAnsi="Times New Roman" w:cs="Times New Roman"/>
          <w:b/>
          <w:sz w:val="24"/>
          <w:szCs w:val="24"/>
          <w:lang w:val="en-ID"/>
        </w:rPr>
        <w:t xml:space="preserve">(CASE STUDY OF SMA N </w:t>
      </w:r>
      <w:proofErr w:type="gramStart"/>
      <w:r w:rsidRPr="005A37E2">
        <w:rPr>
          <w:rFonts w:ascii="Times New Roman" w:hAnsi="Times New Roman" w:cs="Times New Roman"/>
          <w:b/>
          <w:sz w:val="24"/>
          <w:szCs w:val="24"/>
          <w:lang w:val="en-ID"/>
        </w:rPr>
        <w:t>1</w:t>
      </w:r>
      <w:proofErr w:type="gramEnd"/>
      <w:r w:rsidRPr="005A37E2">
        <w:rPr>
          <w:rFonts w:ascii="Times New Roman" w:hAnsi="Times New Roman" w:cs="Times New Roman"/>
          <w:b/>
          <w:sz w:val="24"/>
          <w:szCs w:val="24"/>
          <w:lang w:val="en-ID"/>
        </w:rPr>
        <w:t xml:space="preserve"> TUNTANG, SEMARANG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DISTRICT, CENTRAL JAVA</w:t>
      </w:r>
      <w:r w:rsidRPr="005A37E2">
        <w:rPr>
          <w:rFonts w:ascii="Times New Roman" w:hAnsi="Times New Roman" w:cs="Times New Roman"/>
          <w:b/>
          <w:sz w:val="24"/>
          <w:szCs w:val="24"/>
          <w:lang w:val="en-ID"/>
        </w:rPr>
        <w:t>)</w:t>
      </w:r>
    </w:p>
    <w:p w:rsidR="005A37E2" w:rsidRDefault="005A37E2" w:rsidP="005A3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5A37E2" w:rsidRDefault="005A37E2" w:rsidP="005A3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Darwati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ID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, Sariyatun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ID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, Leo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Agung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Sutimin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ID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Akhmad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Arif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Musadad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ID"/>
        </w:rPr>
        <w:t>4</w:t>
      </w:r>
    </w:p>
    <w:p w:rsidR="005A37E2" w:rsidRDefault="005A37E2" w:rsidP="005A3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en-ID"/>
        </w:rPr>
      </w:pPr>
      <w:hyperlink r:id="rId4" w:history="1">
        <w:r w:rsidRPr="00D02BC3">
          <w:rPr>
            <w:rStyle w:val="Hyperlink"/>
            <w:rFonts w:ascii="Times New Roman" w:hAnsi="Times New Roman" w:cs="Times New Roman"/>
            <w:b/>
            <w:sz w:val="24"/>
            <w:szCs w:val="24"/>
            <w:lang w:val="en-ID"/>
          </w:rPr>
          <w:t>darwati@student.uns.ac.id</w:t>
        </w:r>
        <w:r w:rsidRPr="00D02BC3">
          <w:rPr>
            <w:rStyle w:val="Hyperlink"/>
            <w:rFonts w:ascii="Times New Roman" w:hAnsi="Times New Roman" w:cs="Times New Roman"/>
            <w:b/>
            <w:sz w:val="24"/>
            <w:szCs w:val="24"/>
            <w:vertAlign w:val="superscript"/>
            <w:lang w:val="en-ID"/>
          </w:rPr>
          <w:t>1</w:t>
        </w:r>
      </w:hyperlink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, </w:t>
      </w:r>
      <w:hyperlink r:id="rId5" w:history="1">
        <w:r w:rsidRPr="00D02BC3">
          <w:rPr>
            <w:rStyle w:val="Hyperlink"/>
            <w:rFonts w:ascii="Times New Roman" w:hAnsi="Times New Roman" w:cs="Times New Roman"/>
            <w:b/>
            <w:sz w:val="24"/>
            <w:szCs w:val="24"/>
            <w:lang w:val="en-ID"/>
          </w:rPr>
          <w:t>sariyatun@uns.ac.id</w:t>
        </w:r>
      </w:hyperlink>
      <w:r>
        <w:rPr>
          <w:rFonts w:ascii="Times New Roman" w:hAnsi="Times New Roman" w:cs="Times New Roman"/>
          <w:b/>
          <w:sz w:val="24"/>
          <w:szCs w:val="24"/>
          <w:vertAlign w:val="superscript"/>
          <w:lang w:val="en-ID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, </w:t>
      </w:r>
      <w:r w:rsidRPr="005A37E2">
        <w:rPr>
          <w:rFonts w:ascii="Times New Roman" w:hAnsi="Times New Roman" w:cs="Times New Roman"/>
          <w:b/>
          <w:sz w:val="24"/>
          <w:szCs w:val="24"/>
          <w:lang w:val="en-ID"/>
        </w:rPr>
        <w:t>leo_agung@uns.ac.id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ID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, </w:t>
      </w:r>
      <w:hyperlink r:id="rId6" w:history="1">
        <w:r w:rsidR="00342584" w:rsidRPr="00D02BC3">
          <w:rPr>
            <w:rStyle w:val="Hyperlink"/>
            <w:rFonts w:ascii="Times New Roman" w:hAnsi="Times New Roman" w:cs="Times New Roman"/>
            <w:b/>
            <w:sz w:val="24"/>
            <w:szCs w:val="24"/>
            <w:lang w:val="en-ID"/>
          </w:rPr>
          <w:t>arif.musadad@uns.ac.id</w:t>
        </w:r>
        <w:r w:rsidR="00342584" w:rsidRPr="00D02BC3">
          <w:rPr>
            <w:rStyle w:val="Hyperlink"/>
            <w:rFonts w:ascii="Times New Roman" w:hAnsi="Times New Roman" w:cs="Times New Roman"/>
            <w:b/>
            <w:sz w:val="24"/>
            <w:szCs w:val="24"/>
            <w:vertAlign w:val="superscript"/>
            <w:lang w:val="en-ID"/>
          </w:rPr>
          <w:t>4</w:t>
        </w:r>
      </w:hyperlink>
    </w:p>
    <w:p w:rsidR="00342584" w:rsidRDefault="00342584" w:rsidP="0034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1-4</w:t>
      </w:r>
      <w:r>
        <w:rPr>
          <w:rFonts w:ascii="Times New Roman" w:hAnsi="Times New Roman" w:cs="Times New Roman"/>
          <w:b/>
          <w:sz w:val="24"/>
          <w:szCs w:val="24"/>
        </w:rPr>
        <w:t xml:space="preserve">Doctoral Program History Education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University</w:t>
      </w:r>
    </w:p>
    <w:p w:rsidR="00342584" w:rsidRDefault="00342584" w:rsidP="0034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1-4</w:t>
      </w:r>
      <w:r>
        <w:rPr>
          <w:rFonts w:ascii="Times New Roman" w:hAnsi="Times New Roman" w:cs="Times New Roman"/>
          <w:b/>
          <w:sz w:val="24"/>
          <w:szCs w:val="24"/>
        </w:rPr>
        <w:t xml:space="preserve">Jalan Ir.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Sutami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Kentingan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Surakarta Residen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ce, Central Java Province</w:t>
      </w:r>
    </w:p>
    <w:p w:rsidR="00342584" w:rsidRPr="00342584" w:rsidRDefault="00342584" w:rsidP="005A3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342584" w:rsidRDefault="005A37E2" w:rsidP="005A37E2">
      <w:pPr>
        <w:jc w:val="both"/>
        <w:rPr>
          <w:rFonts w:ascii="Times New Roman" w:hAnsi="Times New Roman" w:cs="Times New Roman"/>
          <w:sz w:val="24"/>
          <w:szCs w:val="24"/>
        </w:rPr>
      </w:pPr>
      <w:r w:rsidRPr="005A37E2">
        <w:rPr>
          <w:rFonts w:ascii="Times New Roman" w:hAnsi="Times New Roman" w:cs="Times New Roman"/>
          <w:b/>
          <w:sz w:val="24"/>
          <w:szCs w:val="24"/>
        </w:rPr>
        <w:t xml:space="preserve">Abstract: </w:t>
      </w:r>
      <w:r w:rsidRPr="005A37E2">
        <w:rPr>
          <w:rFonts w:ascii="Times New Roman" w:hAnsi="Times New Roman" w:cs="Times New Roman"/>
          <w:sz w:val="24"/>
          <w:szCs w:val="24"/>
        </w:rPr>
        <w:t xml:space="preserve">The purpose of this study is to analyze the content of character values in </w:t>
      </w:r>
      <w:r w:rsidR="00342584">
        <w:rPr>
          <w:rFonts w:ascii="Times New Roman" w:hAnsi="Times New Roman" w:cs="Times New Roman"/>
          <w:sz w:val="24"/>
          <w:szCs w:val="24"/>
        </w:rPr>
        <w:t>History Textbook for X</w:t>
      </w:r>
      <w:r w:rsidRPr="005A37E2">
        <w:rPr>
          <w:rFonts w:ascii="Times New Roman" w:hAnsi="Times New Roman" w:cs="Times New Roman"/>
          <w:sz w:val="24"/>
          <w:szCs w:val="24"/>
        </w:rPr>
        <w:t xml:space="preserve"> grade </w:t>
      </w:r>
      <w:r w:rsidR="00342584">
        <w:rPr>
          <w:rFonts w:ascii="Times New Roman" w:hAnsi="Times New Roman" w:cs="Times New Roman"/>
          <w:sz w:val="24"/>
          <w:szCs w:val="24"/>
        </w:rPr>
        <w:t>Senior</w:t>
      </w:r>
      <w:r w:rsidRPr="005A37E2">
        <w:rPr>
          <w:rFonts w:ascii="Times New Roman" w:hAnsi="Times New Roman" w:cs="Times New Roman"/>
          <w:sz w:val="24"/>
          <w:szCs w:val="24"/>
        </w:rPr>
        <w:t xml:space="preserve"> High School. The research method uses content analysis with qualitative approach. The sources of the data research are the </w:t>
      </w:r>
      <w:r w:rsidR="00342584">
        <w:rPr>
          <w:rFonts w:ascii="Times New Roman" w:hAnsi="Times New Roman" w:cs="Times New Roman"/>
          <w:sz w:val="24"/>
          <w:szCs w:val="24"/>
        </w:rPr>
        <w:t>History</w:t>
      </w:r>
      <w:r w:rsidRPr="005A37E2">
        <w:rPr>
          <w:rFonts w:ascii="Times New Roman" w:hAnsi="Times New Roman" w:cs="Times New Roman"/>
          <w:sz w:val="24"/>
          <w:szCs w:val="24"/>
        </w:rPr>
        <w:t xml:space="preserve"> textbooks for </w:t>
      </w:r>
      <w:r w:rsidR="00342584">
        <w:rPr>
          <w:rFonts w:ascii="Times New Roman" w:hAnsi="Times New Roman" w:cs="Times New Roman"/>
          <w:sz w:val="24"/>
          <w:szCs w:val="24"/>
        </w:rPr>
        <w:t>X</w:t>
      </w:r>
      <w:r w:rsidRPr="005A37E2">
        <w:rPr>
          <w:rFonts w:ascii="Times New Roman" w:hAnsi="Times New Roman" w:cs="Times New Roman"/>
          <w:sz w:val="24"/>
          <w:szCs w:val="24"/>
        </w:rPr>
        <w:t xml:space="preserve"> grade </w:t>
      </w:r>
      <w:r w:rsidR="00342584">
        <w:rPr>
          <w:rFonts w:ascii="Times New Roman" w:hAnsi="Times New Roman" w:cs="Times New Roman"/>
          <w:sz w:val="24"/>
          <w:szCs w:val="24"/>
        </w:rPr>
        <w:t>Senior</w:t>
      </w:r>
      <w:r w:rsidRPr="005A37E2">
        <w:rPr>
          <w:rFonts w:ascii="Times New Roman" w:hAnsi="Times New Roman" w:cs="Times New Roman"/>
          <w:sz w:val="24"/>
          <w:szCs w:val="24"/>
        </w:rPr>
        <w:t xml:space="preserve"> High School</w:t>
      </w:r>
      <w:r w:rsidR="003425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42584" w:rsidRPr="00342584">
        <w:rPr>
          <w:rFonts w:ascii="Times New Roman" w:hAnsi="Times New Roman" w:cs="Times New Roman"/>
          <w:sz w:val="24"/>
          <w:szCs w:val="24"/>
          <w:lang w:val="en-ID"/>
        </w:rPr>
        <w:t>Sma</w:t>
      </w:r>
      <w:proofErr w:type="spellEnd"/>
      <w:r w:rsidR="00342584" w:rsidRPr="00342584">
        <w:rPr>
          <w:rFonts w:ascii="Times New Roman" w:hAnsi="Times New Roman" w:cs="Times New Roman"/>
          <w:sz w:val="24"/>
          <w:szCs w:val="24"/>
          <w:lang w:val="en-ID"/>
        </w:rPr>
        <w:t xml:space="preserve"> N 1 </w:t>
      </w:r>
      <w:proofErr w:type="spellStart"/>
      <w:r w:rsidR="00342584" w:rsidRPr="00342584">
        <w:rPr>
          <w:rFonts w:ascii="Times New Roman" w:hAnsi="Times New Roman" w:cs="Times New Roman"/>
          <w:sz w:val="24"/>
          <w:szCs w:val="24"/>
          <w:lang w:val="en-ID"/>
        </w:rPr>
        <w:t>Tuntang</w:t>
      </w:r>
      <w:proofErr w:type="spellEnd"/>
      <w:r w:rsidR="00342584" w:rsidRPr="00342584">
        <w:rPr>
          <w:rFonts w:ascii="Times New Roman" w:hAnsi="Times New Roman" w:cs="Times New Roman"/>
          <w:sz w:val="24"/>
          <w:szCs w:val="24"/>
          <w:lang w:val="en-ID"/>
        </w:rPr>
        <w:t xml:space="preserve">, Semarang District, </w:t>
      </w:r>
      <w:proofErr w:type="gramStart"/>
      <w:r w:rsidR="00342584" w:rsidRPr="00342584">
        <w:rPr>
          <w:rFonts w:ascii="Times New Roman" w:hAnsi="Times New Roman" w:cs="Times New Roman"/>
          <w:sz w:val="24"/>
          <w:szCs w:val="24"/>
          <w:lang w:val="en-ID"/>
        </w:rPr>
        <w:t>Central</w:t>
      </w:r>
      <w:proofErr w:type="gramEnd"/>
      <w:r w:rsidR="00342584" w:rsidRPr="00342584">
        <w:rPr>
          <w:rFonts w:ascii="Times New Roman" w:hAnsi="Times New Roman" w:cs="Times New Roman"/>
          <w:sz w:val="24"/>
          <w:szCs w:val="24"/>
          <w:lang w:val="en-ID"/>
        </w:rPr>
        <w:t xml:space="preserve"> Java</w:t>
      </w:r>
      <w:r w:rsidRPr="005A37E2">
        <w:rPr>
          <w:rFonts w:ascii="Times New Roman" w:hAnsi="Times New Roman" w:cs="Times New Roman"/>
          <w:sz w:val="24"/>
          <w:szCs w:val="24"/>
        </w:rPr>
        <w:t xml:space="preserve">. The unit of analysis in this study is the content of the character values spread in all parts of the book. While the data collection using a careful analysis and recording the content of the character values in the </w:t>
      </w:r>
      <w:proofErr w:type="gramStart"/>
      <w:r w:rsidRPr="005A37E2">
        <w:rPr>
          <w:rFonts w:ascii="Times New Roman" w:hAnsi="Times New Roman" w:cs="Times New Roman"/>
          <w:sz w:val="24"/>
          <w:szCs w:val="24"/>
        </w:rPr>
        <w:t>text book</w:t>
      </w:r>
      <w:proofErr w:type="gramEnd"/>
      <w:r w:rsidRPr="005A37E2">
        <w:rPr>
          <w:rFonts w:ascii="Times New Roman" w:hAnsi="Times New Roman" w:cs="Times New Roman"/>
          <w:sz w:val="24"/>
          <w:szCs w:val="24"/>
        </w:rPr>
        <w:t xml:space="preserve">. The validity of the data </w:t>
      </w:r>
      <w:proofErr w:type="gramStart"/>
      <w:r w:rsidRPr="005A37E2">
        <w:rPr>
          <w:rFonts w:ascii="Times New Roman" w:hAnsi="Times New Roman" w:cs="Times New Roman"/>
          <w:sz w:val="24"/>
          <w:szCs w:val="24"/>
        </w:rPr>
        <w:t>is based</w:t>
      </w:r>
      <w:proofErr w:type="gramEnd"/>
      <w:r w:rsidRPr="005A37E2">
        <w:rPr>
          <w:rFonts w:ascii="Times New Roman" w:hAnsi="Times New Roman" w:cs="Times New Roman"/>
          <w:sz w:val="24"/>
          <w:szCs w:val="24"/>
        </w:rPr>
        <w:t xml:space="preserve"> on semantic validity, while the reliability is the interrater reliability. </w:t>
      </w:r>
      <w:proofErr w:type="gramStart"/>
      <w:r w:rsidRPr="005A37E2">
        <w:rPr>
          <w:rFonts w:ascii="Times New Roman" w:hAnsi="Times New Roman" w:cs="Times New Roman"/>
          <w:sz w:val="24"/>
          <w:szCs w:val="24"/>
        </w:rPr>
        <w:t xml:space="preserve">The result of the research shows that the content of the Nationality character values which have been developed by the Ministry of National Education and Culture in </w:t>
      </w:r>
      <w:r w:rsidR="00342584">
        <w:rPr>
          <w:rFonts w:ascii="Times New Roman" w:hAnsi="Times New Roman" w:cs="Times New Roman"/>
          <w:sz w:val="24"/>
          <w:szCs w:val="24"/>
        </w:rPr>
        <w:t>History Textbook for X</w:t>
      </w:r>
      <w:r w:rsidR="00342584" w:rsidRPr="005A37E2">
        <w:rPr>
          <w:rFonts w:ascii="Times New Roman" w:hAnsi="Times New Roman" w:cs="Times New Roman"/>
          <w:sz w:val="24"/>
          <w:szCs w:val="24"/>
        </w:rPr>
        <w:t xml:space="preserve"> grade </w:t>
      </w:r>
      <w:r w:rsidR="00342584">
        <w:rPr>
          <w:rFonts w:ascii="Times New Roman" w:hAnsi="Times New Roman" w:cs="Times New Roman"/>
          <w:sz w:val="24"/>
          <w:szCs w:val="24"/>
        </w:rPr>
        <w:t>Senior</w:t>
      </w:r>
      <w:r w:rsidR="00342584" w:rsidRPr="005A37E2">
        <w:rPr>
          <w:rFonts w:ascii="Times New Roman" w:hAnsi="Times New Roman" w:cs="Times New Roman"/>
          <w:sz w:val="24"/>
          <w:szCs w:val="24"/>
        </w:rPr>
        <w:t xml:space="preserve"> High School</w:t>
      </w:r>
      <w:r w:rsidRPr="005A37E2">
        <w:rPr>
          <w:rFonts w:ascii="Times New Roman" w:hAnsi="Times New Roman" w:cs="Times New Roman"/>
          <w:sz w:val="24"/>
          <w:szCs w:val="24"/>
        </w:rPr>
        <w:t xml:space="preserve"> is presented in three parts: (1) The introduction consists of motivation sentences, picture illustration; (2) the core section consists of a description of the subject matter, individual tasks, and group tasks; (3) the closing section consists of reflections, competency tests, affective judgments, and civic practices.</w:t>
      </w:r>
      <w:proofErr w:type="gramEnd"/>
      <w:r w:rsidRPr="005A3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7E2" w:rsidRPr="00342584" w:rsidRDefault="005A37E2" w:rsidP="005A37E2">
      <w:pPr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342584">
        <w:rPr>
          <w:rFonts w:ascii="Times New Roman" w:hAnsi="Times New Roman" w:cs="Times New Roman"/>
          <w:b/>
          <w:sz w:val="24"/>
          <w:szCs w:val="24"/>
        </w:rPr>
        <w:t xml:space="preserve">Keywords: Character value, textbook, </w:t>
      </w:r>
      <w:r w:rsidR="00342584">
        <w:rPr>
          <w:rFonts w:ascii="Times New Roman" w:hAnsi="Times New Roman" w:cs="Times New Roman"/>
          <w:b/>
          <w:sz w:val="24"/>
          <w:szCs w:val="24"/>
        </w:rPr>
        <w:t>history learning</w:t>
      </w:r>
    </w:p>
    <w:sectPr w:rsidR="005A37E2" w:rsidRPr="003425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E2"/>
    <w:rsid w:val="00342584"/>
    <w:rsid w:val="005A37E2"/>
    <w:rsid w:val="008A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3377"/>
  <w15:chartTrackingRefBased/>
  <w15:docId w15:val="{49FED87A-0109-4D54-8E1F-3D0242A5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7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f.musadad@uns.ac.id4" TargetMode="External"/><Relationship Id="rId5" Type="http://schemas.openxmlformats.org/officeDocument/2006/relationships/hyperlink" Target="mailto:sariyatun@uns.ac.id" TargetMode="External"/><Relationship Id="rId4" Type="http://schemas.openxmlformats.org/officeDocument/2006/relationships/hyperlink" Target="mailto:darwati@student.uns.ac.id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</dc:creator>
  <cp:keywords/>
  <dc:description/>
  <cp:lastModifiedBy>Duke</cp:lastModifiedBy>
  <cp:revision>1</cp:revision>
  <dcterms:created xsi:type="dcterms:W3CDTF">2020-08-02T12:41:00Z</dcterms:created>
  <dcterms:modified xsi:type="dcterms:W3CDTF">2020-08-02T12:57:00Z</dcterms:modified>
</cp:coreProperties>
</file>